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5" w:rsidRDefault="00A373D9">
      <w:hyperlink r:id="rId5" w:history="1">
        <w:r>
          <w:rPr>
            <w:rStyle w:val="Hipervnculo"/>
          </w:rPr>
          <w:t>http://www.latentspeicher.com/sites/default/files/downloads/2013-ies-techn-daten-2.pdf</w:t>
        </w:r>
      </w:hyperlink>
    </w:p>
    <w:p w:rsidR="005A3246" w:rsidRDefault="005A3246">
      <w:hyperlink r:id="rId6" w:history="1">
        <w:r>
          <w:rPr>
            <w:rStyle w:val="Hipervnculo"/>
          </w:rPr>
          <w:t>http://www.latentspeicher.com/sites/default/files/downloads/2012-st-flyer-2-1_0.pdf</w:t>
        </w:r>
      </w:hyperlink>
    </w:p>
    <w:p w:rsidR="005A3246" w:rsidRDefault="005A3246">
      <w:hyperlink r:id="rId7" w:history="1">
        <w:r>
          <w:rPr>
            <w:rStyle w:val="Hipervnculo"/>
          </w:rPr>
          <w:t>http://www.latentspeicher.com/sites/default/files/downloads/en-st_energy_projects_industry.pdf</w:t>
        </w:r>
      </w:hyperlink>
    </w:p>
    <w:p w:rsidR="005A3246" w:rsidRDefault="00A60F7C">
      <w:hyperlink r:id="rId8" w:history="1">
        <w:r>
          <w:rPr>
            <w:rStyle w:val="Hipervnculo"/>
          </w:rPr>
          <w:t>http://www.heiz-tipp.de/ratgeber-733.html</w:t>
        </w:r>
      </w:hyperlink>
    </w:p>
    <w:p w:rsidR="00A60F7C" w:rsidRDefault="00A60F7C">
      <w:bookmarkStart w:id="0" w:name="_GoBack"/>
      <w:bookmarkEnd w:id="0"/>
    </w:p>
    <w:sectPr w:rsidR="00A60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D9"/>
    <w:rsid w:val="00233D1E"/>
    <w:rsid w:val="005A3246"/>
    <w:rsid w:val="00A373D9"/>
    <w:rsid w:val="00A60F7C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z-tipp.de/ratgeber-7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entspeicher.com/sites/default/files/downloads/en-st_energy_projects_industr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tentspeicher.com/sites/default/files/downloads/2012-st-flyer-2-1_0.pdf" TargetMode="External"/><Relationship Id="rId5" Type="http://schemas.openxmlformats.org/officeDocument/2006/relationships/hyperlink" Target="http://www.latentspeicher.com/sites/default/files/downloads/2013-ies-techn-daten-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2013-07-24T13:49:00Z</dcterms:created>
  <dcterms:modified xsi:type="dcterms:W3CDTF">2013-07-24T14:20:00Z</dcterms:modified>
</cp:coreProperties>
</file>