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1A" w:rsidRPr="00E4761A" w:rsidRDefault="00E4761A">
      <w:pPr>
        <w:rPr>
          <w:b/>
          <w:sz w:val="40"/>
          <w:szCs w:val="40"/>
        </w:rPr>
      </w:pPr>
      <w:r w:rsidRPr="00E4761A">
        <w:rPr>
          <w:b/>
          <w:sz w:val="40"/>
          <w:szCs w:val="40"/>
        </w:rPr>
        <w:t>Kilómetro cero. Venta de proximidad</w:t>
      </w:r>
    </w:p>
    <w:p w:rsidR="00E4761A" w:rsidRDefault="00E4761A"/>
    <w:p w:rsidR="00E4761A" w:rsidRDefault="00E4761A">
      <w:hyperlink r:id="rId5" w:history="1">
        <w:r w:rsidRPr="009C1A71">
          <w:rPr>
            <w:rStyle w:val="Hipervnculo"/>
          </w:rPr>
          <w:t>https://jcordobaduran.wordpress.com/tag/venta-de-proximidad/</w:t>
        </w:r>
      </w:hyperlink>
      <w:r>
        <w:t xml:space="preserve">  </w:t>
      </w:r>
      <w:proofErr w:type="spellStart"/>
      <w:r>
        <w:t>Caprabo</w:t>
      </w:r>
      <w:proofErr w:type="spellEnd"/>
      <w:r>
        <w:t xml:space="preserve"> selecciona productos cercanos a puntos de venta.</w:t>
      </w:r>
    </w:p>
    <w:p w:rsidR="005534CA" w:rsidRDefault="00EE65C3">
      <w:hyperlink r:id="rId6" w:history="1">
        <w:r w:rsidRPr="009C1A71">
          <w:rPr>
            <w:rStyle w:val="Hipervnculo"/>
          </w:rPr>
          <w:t>http://www.abc.es/economia/20141119/abci-llegan-hora-productos-frescos-201411181807.html</w:t>
        </w:r>
      </w:hyperlink>
      <w:r>
        <w:t xml:space="preserve">    El ejemplo de la huerta de Carabaña del mercado de proximidad.</w:t>
      </w:r>
    </w:p>
    <w:p w:rsidR="00EE65C3" w:rsidRDefault="00EE65C3">
      <w:hyperlink r:id="rId7" w:history="1">
        <w:r w:rsidRPr="009C1A71">
          <w:rPr>
            <w:rStyle w:val="Hipervnculo"/>
          </w:rPr>
          <w:t>http://blogs.elpais.com/alterconsumismo/2013/09/del-campo-al-mercado-el-valor-de-la-agricultura-de-proximidad.html</w:t>
        </w:r>
      </w:hyperlink>
      <w:r>
        <w:t xml:space="preserve">    Una muestra del abastecimiento de proximidad en Barcelona</w:t>
      </w:r>
    </w:p>
    <w:p w:rsidR="00EE65C3" w:rsidRDefault="00EE65C3">
      <w:hyperlink r:id="rId8" w:history="1">
        <w:r w:rsidRPr="009C1A71">
          <w:rPr>
            <w:rStyle w:val="Hipervnculo"/>
          </w:rPr>
          <w:t>http://www.portaldelcomerciante.com/archivos/98/Af025/162/guia-ceei-Comercio-de-proximidad.pdf</w:t>
        </w:r>
      </w:hyperlink>
      <w:r>
        <w:t xml:space="preserve">  Comercio de proximidad en la Comunidad Valenciana y España. Estudio crítico</w:t>
      </w:r>
    </w:p>
    <w:p w:rsidR="00EE65C3" w:rsidRDefault="00EE65C3">
      <w:pPr>
        <w:rPr>
          <w:color w:val="FF0000"/>
        </w:rPr>
      </w:pPr>
      <w:hyperlink r:id="rId9" w:history="1">
        <w:r w:rsidRPr="009C1A71">
          <w:rPr>
            <w:rStyle w:val="Hipervnculo"/>
          </w:rPr>
          <w:t>http://www.pardessuslahaie.net/uploads/sites/cfc766242c8c8bed0e898ef1ec8e6f590592433b.pdf</w:t>
        </w:r>
      </w:hyperlink>
      <w:r>
        <w:t xml:space="preserve">  Logística de proximidad, guía práctica </w:t>
      </w:r>
      <w:r w:rsidR="00536503">
        <w:t>para abastecimiento de restauración</w:t>
      </w:r>
      <w:r w:rsidR="00536503" w:rsidRPr="00536503">
        <w:rPr>
          <w:color w:val="FF0000"/>
        </w:rPr>
        <w:t>. Interesante</w:t>
      </w:r>
    </w:p>
    <w:p w:rsidR="00536503" w:rsidRDefault="00536503">
      <w:hyperlink r:id="rId10" w:history="1">
        <w:r w:rsidRPr="009C1A71">
          <w:rPr>
            <w:rStyle w:val="Hipervnculo"/>
          </w:rPr>
          <w:t>http://www.civamlr.fr/civ_usr_docs/Actes%20forum%20Logistique%20Resto%20coll%2027nov2013.pdf</w:t>
        </w:r>
      </w:hyperlink>
      <w:r>
        <w:t xml:space="preserve">      Actas de fórum sobre logística, principalmente para restauración.</w:t>
      </w:r>
    </w:p>
    <w:p w:rsidR="00536503" w:rsidRDefault="00536503">
      <w:hyperlink r:id="rId11" w:history="1">
        <w:r w:rsidRPr="009C1A71">
          <w:rPr>
            <w:rStyle w:val="Hipervnculo"/>
          </w:rPr>
          <w:t>http://www.lesechosdelafranchise.com/franchise-casino-proximite/franchise-distribution-le-service-logistique-de-casino-proximite-20111.php</w:t>
        </w:r>
      </w:hyperlink>
      <w:r>
        <w:t xml:space="preserve">  Soluciones de interés por Casino, France</w:t>
      </w:r>
    </w:p>
    <w:p w:rsidR="00536503" w:rsidRDefault="00536503">
      <w:hyperlink r:id="rId12" w:history="1">
        <w:r w:rsidRPr="009C1A71">
          <w:rPr>
            <w:rStyle w:val="Hipervnculo"/>
          </w:rPr>
          <w:t>http://www.aslog.org/UserFiles/file/Presentation%20MIN.pdf</w:t>
        </w:r>
      </w:hyperlink>
      <w:r>
        <w:t xml:space="preserve">  ejemplo en Montpellier</w:t>
      </w:r>
      <w:r w:rsidR="00E4761A">
        <w:t>.</w:t>
      </w:r>
    </w:p>
    <w:p w:rsidR="00E4761A" w:rsidRDefault="00E4761A">
      <w:hyperlink r:id="rId13" w:history="1">
        <w:r w:rsidRPr="009C1A71">
          <w:rPr>
            <w:rStyle w:val="Hipervnculo"/>
          </w:rPr>
          <w:t>http://proximity.co.uk/</w:t>
        </w:r>
      </w:hyperlink>
      <w:r>
        <w:t xml:space="preserve">   Software para logística.</w:t>
      </w:r>
    </w:p>
    <w:p w:rsidR="00E4761A" w:rsidRDefault="00E4761A">
      <w:hyperlink r:id="rId14" w:history="1">
        <w:r w:rsidRPr="009C1A71">
          <w:rPr>
            <w:rStyle w:val="Hipervnculo"/>
          </w:rPr>
          <w:t>http://www.sciencedirect.com/science/article/pii/S1877042812005939</w:t>
        </w:r>
      </w:hyperlink>
      <w:r>
        <w:t xml:space="preserve">    libro sobre influencia de la logística urbana y el </w:t>
      </w:r>
      <w:proofErr w:type="spellStart"/>
      <w:r>
        <w:t>e.comercio</w:t>
      </w:r>
      <w:proofErr w:type="spellEnd"/>
      <w:r>
        <w:t>.</w:t>
      </w:r>
    </w:p>
    <w:p w:rsidR="00903144" w:rsidRPr="00536503" w:rsidRDefault="00903144">
      <w:hyperlink r:id="rId15" w:history="1">
        <w:r w:rsidRPr="009C1A71">
          <w:rPr>
            <w:rStyle w:val="Hipervnculo"/>
          </w:rPr>
          <w:t>http://permacultura-transizione.com/economia-sostenibile/permacultura-marketing-etico/</w:t>
        </w:r>
      </w:hyperlink>
      <w:r>
        <w:t xml:space="preserve">  Cómo vender para productos de </w:t>
      </w:r>
      <w:bookmarkStart w:id="0" w:name="_GoBack"/>
      <w:bookmarkEnd w:id="0"/>
      <w:r>
        <w:t xml:space="preserve"> Permacultura</w:t>
      </w:r>
    </w:p>
    <w:sectPr w:rsidR="00903144" w:rsidRPr="005365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C3"/>
    <w:rsid w:val="00536503"/>
    <w:rsid w:val="005534CA"/>
    <w:rsid w:val="00903144"/>
    <w:rsid w:val="00E4761A"/>
    <w:rsid w:val="00EE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65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6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elcomerciante.com/archivos/98/Af025/162/guia-ceei-Comercio-de-proximidad.pdf" TargetMode="External"/><Relationship Id="rId13" Type="http://schemas.openxmlformats.org/officeDocument/2006/relationships/hyperlink" Target="http://proximity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s.elpais.com/alterconsumismo/2013/09/del-campo-al-mercado-el-valor-de-la-agricultura-de-proximidad.html" TargetMode="External"/><Relationship Id="rId12" Type="http://schemas.openxmlformats.org/officeDocument/2006/relationships/hyperlink" Target="http://www.aslog.org/UserFiles/file/Presentation%20MIN.p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bc.es/economia/20141119/abci-llegan-hora-productos-frescos-201411181807.html" TargetMode="External"/><Relationship Id="rId11" Type="http://schemas.openxmlformats.org/officeDocument/2006/relationships/hyperlink" Target="http://www.lesechosdelafranchise.com/franchise-casino-proximite/franchise-distribution-le-service-logistique-de-casino-proximite-20111.php" TargetMode="External"/><Relationship Id="rId5" Type="http://schemas.openxmlformats.org/officeDocument/2006/relationships/hyperlink" Target="https://jcordobaduran.wordpress.com/tag/venta-de-proximidad/" TargetMode="External"/><Relationship Id="rId15" Type="http://schemas.openxmlformats.org/officeDocument/2006/relationships/hyperlink" Target="http://permacultura-transizione.com/economia-sostenibile/permacultura-marketing-etico/" TargetMode="External"/><Relationship Id="rId10" Type="http://schemas.openxmlformats.org/officeDocument/2006/relationships/hyperlink" Target="http://www.civamlr.fr/civ_usr_docs/Actes%20forum%20Logistique%20Resto%20coll%2027nov20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dessuslahaie.net/uploads/sites/cfc766242c8c8bed0e898ef1ec8e6f590592433b.pdf" TargetMode="External"/><Relationship Id="rId14" Type="http://schemas.openxmlformats.org/officeDocument/2006/relationships/hyperlink" Target="http://www.sciencedirect.com/science/article/pii/S187704281200593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1</cp:revision>
  <dcterms:created xsi:type="dcterms:W3CDTF">2016-10-26T20:36:00Z</dcterms:created>
  <dcterms:modified xsi:type="dcterms:W3CDTF">2016-10-26T21:32:00Z</dcterms:modified>
</cp:coreProperties>
</file>