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EB" w:rsidRDefault="00D137EB" w:rsidP="00D137EB">
      <w:pPr>
        <w:shd w:val="clear" w:color="auto" w:fill="FFFFFF"/>
        <w:spacing w:after="300" w:line="690" w:lineRule="atLeast"/>
        <w:textAlignment w:val="baseline"/>
        <w:outlineLvl w:val="0"/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</w:pPr>
      <w:r w:rsidRPr="00D137EB">
        <w:rPr>
          <w:rFonts w:ascii="Georgia" w:eastAsia="Times New Roman" w:hAnsi="Georgia" w:cs="Times New Roman"/>
          <w:color w:val="000000"/>
          <w:spacing w:val="-15"/>
          <w:kern w:val="36"/>
          <w:sz w:val="40"/>
          <w:szCs w:val="40"/>
          <w:lang w:eastAsia="es-ES"/>
        </w:rPr>
        <w:t xml:space="preserve">Noticias  sobre energía </w:t>
      </w:r>
      <w:r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  <w:t xml:space="preserve">Artículos de periódicos </w:t>
      </w:r>
    </w:p>
    <w:p w:rsidR="00D137EB" w:rsidRDefault="00D137EB" w:rsidP="00D137EB">
      <w:pPr>
        <w:shd w:val="clear" w:color="auto" w:fill="FFFFFF"/>
        <w:spacing w:after="300" w:line="690" w:lineRule="atLeast"/>
        <w:textAlignment w:val="baseline"/>
        <w:outlineLvl w:val="0"/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</w:pPr>
      <w:r w:rsidRPr="00D137EB"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  <w:t>Las energías renovables ya son la mayor fuente de energía del mundo tras superar al carbón</w:t>
      </w:r>
      <w:r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  <w:t xml:space="preserve"> </w:t>
      </w:r>
    </w:p>
    <w:p w:rsidR="00D137EB" w:rsidRPr="00D137EB" w:rsidRDefault="00D137EB" w:rsidP="00D137EB">
      <w:pPr>
        <w:shd w:val="clear" w:color="auto" w:fill="FFFFFF"/>
        <w:spacing w:after="300" w:line="690" w:lineRule="atLeast"/>
        <w:textAlignment w:val="baseline"/>
        <w:outlineLvl w:val="0"/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</w:pPr>
      <w:r w:rsidRPr="00880A7A">
        <w:rPr>
          <w:rFonts w:ascii="Georgia" w:eastAsia="Times New Roman" w:hAnsi="Georgia" w:cs="Times New Roman"/>
          <w:color w:val="002060"/>
          <w:spacing w:val="-15"/>
          <w:kern w:val="36"/>
          <w:lang w:eastAsia="es-ES"/>
        </w:rPr>
        <w:t>El  economista   25/X72016</w:t>
      </w:r>
      <w:r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  <w:t xml:space="preserve">.      </w:t>
      </w:r>
      <w:proofErr w:type="gramStart"/>
      <w:r w:rsidRPr="00D137EB">
        <w:rPr>
          <w:rFonts w:ascii="Georgia" w:eastAsia="Times New Roman" w:hAnsi="Georgia" w:cs="Times New Roman"/>
          <w:color w:val="FF0000"/>
          <w:spacing w:val="-15"/>
          <w:kern w:val="36"/>
          <w:lang w:eastAsia="es-ES"/>
        </w:rPr>
        <w:t>¡</w:t>
      </w:r>
      <w:r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  <w:t xml:space="preserve"> </w:t>
      </w:r>
      <w:r w:rsidRPr="00D137EB">
        <w:rPr>
          <w:rFonts w:ascii="Georgia" w:eastAsia="Times New Roman" w:hAnsi="Georgia" w:cs="Times New Roman"/>
          <w:color w:val="FF0000"/>
          <w:spacing w:val="-15"/>
          <w:kern w:val="36"/>
          <w:lang w:eastAsia="es-ES"/>
        </w:rPr>
        <w:t>Debemos</w:t>
      </w:r>
      <w:proofErr w:type="gramEnd"/>
      <w:r w:rsidRPr="00D137EB">
        <w:rPr>
          <w:rFonts w:ascii="Georgia" w:eastAsia="Times New Roman" w:hAnsi="Georgia" w:cs="Times New Roman"/>
          <w:color w:val="FF0000"/>
          <w:spacing w:val="-15"/>
          <w:kern w:val="36"/>
          <w:lang w:eastAsia="es-ES"/>
        </w:rPr>
        <w:t xml:space="preserve"> ir aún más rápidos</w:t>
      </w:r>
      <w:r>
        <w:rPr>
          <w:rFonts w:ascii="Georgia" w:eastAsia="Times New Roman" w:hAnsi="Georgia" w:cs="Times New Roman"/>
          <w:color w:val="FF0000"/>
          <w:spacing w:val="-15"/>
          <w:kern w:val="36"/>
          <w:lang w:eastAsia="es-ES"/>
        </w:rPr>
        <w:t xml:space="preserve">  ¡</w:t>
      </w:r>
    </w:p>
    <w:p w:rsidR="00D137EB" w:rsidRDefault="00D137EB" w:rsidP="00D137EB">
      <w:pPr>
        <w:shd w:val="clear" w:color="auto" w:fill="FFFFFF"/>
        <w:spacing w:after="300" w:line="690" w:lineRule="atLeast"/>
        <w:textAlignment w:val="baseline"/>
        <w:outlineLvl w:val="0"/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</w:pPr>
      <w:r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  <w:t xml:space="preserve">La energía solar se espera que se triplique en EEUU el año 2017. </w:t>
      </w:r>
    </w:p>
    <w:p w:rsidR="00587DF9" w:rsidRPr="00D137EB" w:rsidRDefault="00587DF9" w:rsidP="00D137EB">
      <w:pPr>
        <w:shd w:val="clear" w:color="auto" w:fill="FFFFFF"/>
        <w:spacing w:after="300" w:line="690" w:lineRule="atLeast"/>
        <w:textAlignment w:val="baseline"/>
        <w:outlineLvl w:val="0"/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</w:pPr>
      <w:r>
        <w:rPr>
          <w:rFonts w:ascii="Georgia" w:eastAsia="Times New Roman" w:hAnsi="Georgia" w:cs="Times New Roman"/>
          <w:color w:val="000000"/>
          <w:spacing w:val="-15"/>
          <w:kern w:val="36"/>
          <w:lang w:eastAsia="es-ES"/>
        </w:rPr>
        <w:t xml:space="preserve">Disminución de precio de la energía eólica </w:t>
      </w:r>
      <w:proofErr w:type="spellStart"/>
      <w:r w:rsidRPr="00587DF9">
        <w:rPr>
          <w:rFonts w:ascii="Georgia" w:eastAsia="Times New Roman" w:hAnsi="Georgia" w:cs="Times New Roman"/>
          <w:color w:val="FF0000"/>
          <w:spacing w:val="-15"/>
          <w:kern w:val="36"/>
          <w:lang w:eastAsia="es-ES"/>
        </w:rPr>
        <w:t>inshore</w:t>
      </w:r>
      <w:proofErr w:type="spellEnd"/>
      <w:r w:rsidRPr="00587DF9">
        <w:rPr>
          <w:rFonts w:ascii="Georgia" w:eastAsia="Times New Roman" w:hAnsi="Georgia" w:cs="Times New Roman"/>
          <w:color w:val="FF0000"/>
          <w:spacing w:val="-15"/>
          <w:kern w:val="36"/>
          <w:lang w:eastAsia="es-ES"/>
        </w:rPr>
        <w:t xml:space="preserve">  y offshore</w:t>
      </w:r>
    </w:p>
    <w:p w:rsidR="00E271D0" w:rsidRPr="00880A7A" w:rsidRDefault="00587DF9">
      <w:pPr>
        <w:rPr>
          <w:rFonts w:ascii="Georgia" w:eastAsia="Times New Roman" w:hAnsi="Georgia" w:cs="Times New Roman"/>
          <w:color w:val="002060"/>
          <w:spacing w:val="-15"/>
          <w:kern w:val="36"/>
          <w:lang w:eastAsia="es-ES"/>
        </w:rPr>
      </w:pPr>
      <w:r w:rsidRPr="00587DF9">
        <w:rPr>
          <w:rFonts w:ascii="Georgia" w:hAnsi="Georgia"/>
          <w:color w:val="333333"/>
          <w:shd w:val="clear" w:color="auto" w:fill="FFFFFF"/>
        </w:rPr>
        <w:t xml:space="preserve">El precio de un megavatio hora es ahora entre € 50 y € 96 para eólica terrestre y € 73 a € 140 para la energía eólica marina, en comparación con alrededor de € 65 a € 70 para </w:t>
      </w:r>
      <w:proofErr w:type="gramStart"/>
      <w:r w:rsidRPr="00587DF9">
        <w:rPr>
          <w:rFonts w:ascii="Georgia" w:hAnsi="Georgia"/>
          <w:color w:val="333333"/>
          <w:shd w:val="clear" w:color="auto" w:fill="FFFFFF"/>
        </w:rPr>
        <w:t>el</w:t>
      </w:r>
      <w:proofErr w:type="gramEnd"/>
      <w:r w:rsidRPr="00587DF9">
        <w:rPr>
          <w:rFonts w:ascii="Georgia" w:hAnsi="Georgia"/>
          <w:color w:val="333333"/>
          <w:shd w:val="clear" w:color="auto" w:fill="FFFFFF"/>
        </w:rPr>
        <w:t xml:space="preserve"> gas y el carbón</w:t>
      </w:r>
      <w:r w:rsidRPr="00880A7A">
        <w:rPr>
          <w:rFonts w:ascii="Georgia" w:hAnsi="Georgia"/>
          <w:color w:val="002060"/>
          <w:sz w:val="30"/>
          <w:szCs w:val="30"/>
          <w:shd w:val="clear" w:color="auto" w:fill="FFFFFF"/>
        </w:rPr>
        <w:t>.</w:t>
      </w:r>
      <w:r w:rsidRPr="00880A7A">
        <w:rPr>
          <w:rFonts w:ascii="Georgia" w:eastAsia="Times New Roman" w:hAnsi="Georgia" w:cs="Times New Roman"/>
          <w:color w:val="002060"/>
          <w:spacing w:val="-15"/>
          <w:kern w:val="36"/>
          <w:lang w:eastAsia="es-ES"/>
        </w:rPr>
        <w:t xml:space="preserve"> </w:t>
      </w:r>
      <w:proofErr w:type="spellStart"/>
      <w:r w:rsidRPr="00880A7A">
        <w:rPr>
          <w:rFonts w:ascii="Georgia" w:eastAsia="Times New Roman" w:hAnsi="Georgia" w:cs="Times New Roman"/>
          <w:color w:val="002060"/>
          <w:spacing w:val="-15"/>
          <w:kern w:val="36"/>
          <w:lang w:eastAsia="es-ES"/>
        </w:rPr>
        <w:t>The</w:t>
      </w:r>
      <w:proofErr w:type="spellEnd"/>
      <w:r w:rsidRPr="00880A7A">
        <w:rPr>
          <w:rFonts w:ascii="Georgia" w:eastAsia="Times New Roman" w:hAnsi="Georgia" w:cs="Times New Roman"/>
          <w:color w:val="002060"/>
          <w:spacing w:val="-15"/>
          <w:kern w:val="36"/>
          <w:lang w:eastAsia="es-ES"/>
        </w:rPr>
        <w:t xml:space="preserve"> </w:t>
      </w:r>
      <w:proofErr w:type="spellStart"/>
      <w:r w:rsidRPr="00880A7A">
        <w:rPr>
          <w:rFonts w:ascii="Georgia" w:eastAsia="Times New Roman" w:hAnsi="Georgia" w:cs="Times New Roman"/>
          <w:color w:val="002060"/>
          <w:spacing w:val="-15"/>
          <w:kern w:val="36"/>
          <w:lang w:eastAsia="es-ES"/>
        </w:rPr>
        <w:t>Guardian</w:t>
      </w:r>
      <w:proofErr w:type="spellEnd"/>
      <w:r w:rsidRPr="00880A7A">
        <w:rPr>
          <w:rFonts w:ascii="Georgia" w:eastAsia="Times New Roman" w:hAnsi="Georgia" w:cs="Times New Roman"/>
          <w:color w:val="002060"/>
          <w:spacing w:val="-15"/>
          <w:kern w:val="36"/>
          <w:lang w:eastAsia="es-ES"/>
        </w:rPr>
        <w:t xml:space="preserve"> </w:t>
      </w:r>
      <w:r w:rsidRPr="00880A7A">
        <w:rPr>
          <w:rFonts w:ascii="Georgia" w:eastAsia="Times New Roman" w:hAnsi="Georgia" w:cs="Times New Roman"/>
          <w:color w:val="002060"/>
          <w:spacing w:val="-15"/>
          <w:kern w:val="36"/>
          <w:lang w:eastAsia="es-ES"/>
        </w:rPr>
        <w:t>–</w:t>
      </w:r>
      <w:proofErr w:type="spellStart"/>
      <w:r w:rsidRPr="00880A7A">
        <w:rPr>
          <w:rFonts w:ascii="Georgia" w:eastAsia="Times New Roman" w:hAnsi="Georgia" w:cs="Times New Roman"/>
          <w:color w:val="002060"/>
          <w:spacing w:val="-15"/>
          <w:kern w:val="36"/>
          <w:lang w:eastAsia="es-ES"/>
        </w:rPr>
        <w:t>Energy</w:t>
      </w:r>
      <w:proofErr w:type="spellEnd"/>
      <w:r w:rsidRPr="00880A7A">
        <w:rPr>
          <w:rFonts w:ascii="Georgia" w:eastAsia="Times New Roman" w:hAnsi="Georgia" w:cs="Times New Roman"/>
          <w:color w:val="002060"/>
          <w:spacing w:val="-15"/>
          <w:kern w:val="36"/>
          <w:lang w:eastAsia="es-ES"/>
        </w:rPr>
        <w:t xml:space="preserve"> 25/X</w:t>
      </w:r>
    </w:p>
    <w:p w:rsidR="00587DF9" w:rsidRDefault="00124338">
      <w:pPr>
        <w:rPr>
          <w:rFonts w:cs="Helvetica"/>
          <w:bCs/>
          <w:color w:val="1D1D1D"/>
          <w:shd w:val="clear" w:color="auto" w:fill="C9D7F1"/>
        </w:rPr>
      </w:pPr>
      <w:r>
        <w:rPr>
          <w:rFonts w:cs="Helvetica"/>
          <w:bCs/>
          <w:color w:val="1D1D1D"/>
          <w:shd w:val="clear" w:color="auto" w:fill="C9D7F1"/>
        </w:rPr>
        <w:t xml:space="preserve">Los </w:t>
      </w:r>
      <w:r w:rsidR="00587DF9" w:rsidRPr="00587DF9">
        <w:rPr>
          <w:rFonts w:cs="Helvetica"/>
          <w:bCs/>
          <w:color w:val="1D1D1D"/>
          <w:shd w:val="clear" w:color="auto" w:fill="C9D7F1"/>
        </w:rPr>
        <w:t>aviones pronto podrían estar volando con el combustible de algas</w:t>
      </w:r>
      <w:r w:rsidR="00587DF9">
        <w:rPr>
          <w:rFonts w:cs="Helvetica"/>
          <w:bCs/>
          <w:color w:val="1D1D1D"/>
          <w:shd w:val="clear" w:color="auto" w:fill="C9D7F1"/>
        </w:rPr>
        <w:t xml:space="preserve">  </w:t>
      </w:r>
      <w:r w:rsidR="00587DF9" w:rsidRPr="00880A7A">
        <w:rPr>
          <w:rFonts w:cs="Helvetica"/>
          <w:bCs/>
          <w:color w:val="002060"/>
          <w:shd w:val="clear" w:color="auto" w:fill="C9D7F1"/>
        </w:rPr>
        <w:t xml:space="preserve">Die </w:t>
      </w:r>
      <w:proofErr w:type="spellStart"/>
      <w:r w:rsidR="00587DF9" w:rsidRPr="00880A7A">
        <w:rPr>
          <w:rFonts w:cs="Helvetica"/>
          <w:bCs/>
          <w:color w:val="002060"/>
          <w:shd w:val="clear" w:color="auto" w:fill="C9D7F1"/>
        </w:rPr>
        <w:t>Welt</w:t>
      </w:r>
      <w:proofErr w:type="spellEnd"/>
      <w:r w:rsidR="00587DF9" w:rsidRPr="00880A7A">
        <w:rPr>
          <w:rFonts w:cs="Helvetica"/>
          <w:bCs/>
          <w:color w:val="002060"/>
          <w:shd w:val="clear" w:color="auto" w:fill="C9D7F1"/>
        </w:rPr>
        <w:t xml:space="preserve"> </w:t>
      </w:r>
      <w:proofErr w:type="spellStart"/>
      <w:r w:rsidR="00587DF9" w:rsidRPr="00880A7A">
        <w:rPr>
          <w:rFonts w:cs="Helvetica"/>
          <w:bCs/>
          <w:color w:val="002060"/>
          <w:shd w:val="clear" w:color="auto" w:fill="C9D7F1"/>
        </w:rPr>
        <w:t>Umwelt</w:t>
      </w:r>
      <w:proofErr w:type="spellEnd"/>
      <w:r w:rsidRPr="00880A7A">
        <w:rPr>
          <w:rFonts w:cs="Helvetica"/>
          <w:bCs/>
          <w:color w:val="002060"/>
          <w:shd w:val="clear" w:color="auto" w:fill="C9D7F1"/>
        </w:rPr>
        <w:t xml:space="preserve"> </w:t>
      </w:r>
      <w:r>
        <w:rPr>
          <w:rFonts w:cs="Helvetica"/>
          <w:bCs/>
          <w:color w:val="1D1D1D"/>
          <w:shd w:val="clear" w:color="auto" w:fill="C9D7F1"/>
        </w:rPr>
        <w:t>26/V/2016</w:t>
      </w:r>
    </w:p>
    <w:p w:rsidR="00124338" w:rsidRDefault="00124338">
      <w:pPr>
        <w:rPr>
          <w:rFonts w:cs="Helvetica"/>
          <w:color w:val="16212C"/>
          <w:shd w:val="clear" w:color="auto" w:fill="FFFFFF"/>
        </w:rPr>
      </w:pPr>
      <w:proofErr w:type="spellStart"/>
      <w:proofErr w:type="gramStart"/>
      <w:r>
        <w:rPr>
          <w:rFonts w:cs="Helvetica"/>
          <w:bCs/>
          <w:color w:val="1D1D1D"/>
          <w:shd w:val="clear" w:color="auto" w:fill="C9D7F1"/>
        </w:rPr>
        <w:t>Senergy</w:t>
      </w:r>
      <w:proofErr w:type="spellEnd"/>
      <w:r>
        <w:rPr>
          <w:rFonts w:cs="Helvetica"/>
          <w:bCs/>
          <w:color w:val="1D1D1D"/>
          <w:shd w:val="clear" w:color="auto" w:fill="C9D7F1"/>
        </w:rPr>
        <w:t xml:space="preserve"> ,</w:t>
      </w:r>
      <w:proofErr w:type="gramEnd"/>
      <w:r>
        <w:rPr>
          <w:rFonts w:cs="Helvetica"/>
          <w:bCs/>
          <w:color w:val="1D1D1D"/>
          <w:shd w:val="clear" w:color="auto" w:fill="C9D7F1"/>
        </w:rPr>
        <w:t xml:space="preserve"> en Senegal, va a </w:t>
      </w:r>
      <w:r w:rsidRPr="00124338">
        <w:rPr>
          <w:rFonts w:cs="Helvetica"/>
          <w:bCs/>
          <w:color w:val="1D1D1D"/>
          <w:shd w:val="clear" w:color="auto" w:fill="C9D7F1"/>
        </w:rPr>
        <w:t xml:space="preserve">evitar </w:t>
      </w:r>
      <w:r w:rsidRPr="00124338">
        <w:rPr>
          <w:rFonts w:cs="Helvetica"/>
          <w:color w:val="16212C"/>
          <w:shd w:val="clear" w:color="auto" w:fill="FFFFFF"/>
        </w:rPr>
        <w:t>la emisión de 23000 Tm de CO2 al año a la atmósfera</w:t>
      </w:r>
      <w:r>
        <w:rPr>
          <w:rFonts w:cs="Helvetica"/>
          <w:color w:val="16212C"/>
          <w:shd w:val="clear" w:color="auto" w:fill="FFFFFF"/>
        </w:rPr>
        <w:t xml:space="preserve"> </w:t>
      </w:r>
    </w:p>
    <w:p w:rsidR="00124338" w:rsidRDefault="00124338">
      <w:pPr>
        <w:rPr>
          <w:rFonts w:cs="Helvetica"/>
          <w:i/>
          <w:color w:val="16212C"/>
          <w:shd w:val="clear" w:color="auto" w:fill="FFFFFF"/>
        </w:rPr>
      </w:pPr>
      <w:r w:rsidRPr="00880A7A">
        <w:rPr>
          <w:rFonts w:cs="Helvetica"/>
          <w:color w:val="002060"/>
          <w:shd w:val="clear" w:color="auto" w:fill="FFFFFF"/>
        </w:rPr>
        <w:t>Le Monde 25 /X</w:t>
      </w:r>
      <w:r>
        <w:rPr>
          <w:rFonts w:cs="Helvetica"/>
          <w:color w:val="16212C"/>
          <w:shd w:val="clear" w:color="auto" w:fill="FFFFFF"/>
        </w:rPr>
        <w:t xml:space="preserve">. </w:t>
      </w:r>
      <w:r w:rsidRPr="00124338">
        <w:rPr>
          <w:rFonts w:cs="Helvetica"/>
          <w:i/>
          <w:color w:val="16212C"/>
          <w:shd w:val="clear" w:color="auto" w:fill="FFFFFF"/>
        </w:rPr>
        <w:t>Senegal va en camino de multiplicar las energías renovables hasta el 20%</w:t>
      </w:r>
    </w:p>
    <w:p w:rsidR="00124338" w:rsidRDefault="00124338">
      <w:pPr>
        <w:rPr>
          <w:rFonts w:cs="Helvetica"/>
          <w:i/>
          <w:color w:val="002060"/>
          <w:shd w:val="clear" w:color="auto" w:fill="FFFFFF"/>
        </w:rPr>
      </w:pPr>
      <w:r w:rsidRPr="005C402B">
        <w:rPr>
          <w:rFonts w:cs="Helvetica"/>
          <w:color w:val="16212C"/>
          <w:shd w:val="clear" w:color="auto" w:fill="FFFFFF"/>
        </w:rPr>
        <w:t>Aviación: Los aviones volarán con los descartes del pollo</w:t>
      </w:r>
      <w:r w:rsidR="00880A7A" w:rsidRPr="005C402B">
        <w:rPr>
          <w:rFonts w:cs="Helvetica"/>
          <w:color w:val="16212C"/>
          <w:shd w:val="clear" w:color="auto" w:fill="FFFFFF"/>
        </w:rPr>
        <w:t xml:space="preserve"> En Luisiana con la producción de biodiesel derivado de la gras del pollo funciona en pruebas un DC-</w:t>
      </w:r>
      <w:proofErr w:type="gramStart"/>
      <w:r w:rsidR="00880A7A" w:rsidRPr="005C402B">
        <w:rPr>
          <w:rFonts w:cs="Helvetica"/>
          <w:color w:val="16212C"/>
          <w:shd w:val="clear" w:color="auto" w:fill="FFFFFF"/>
        </w:rPr>
        <w:t>6</w:t>
      </w:r>
      <w:r w:rsidR="00880A7A">
        <w:rPr>
          <w:rFonts w:cs="Helvetica"/>
          <w:i/>
          <w:color w:val="16212C"/>
          <w:shd w:val="clear" w:color="auto" w:fill="FFFFFF"/>
        </w:rPr>
        <w:t xml:space="preserve"> .</w:t>
      </w:r>
      <w:proofErr w:type="gramEnd"/>
      <w:r w:rsidR="00880A7A">
        <w:rPr>
          <w:rFonts w:cs="Helvetica"/>
          <w:i/>
          <w:color w:val="16212C"/>
          <w:shd w:val="clear" w:color="auto" w:fill="FFFFFF"/>
        </w:rPr>
        <w:t xml:space="preserve">  </w:t>
      </w:r>
      <w:r w:rsidR="00880A7A" w:rsidRPr="00880A7A">
        <w:rPr>
          <w:rFonts w:cs="Helvetica"/>
          <w:i/>
          <w:color w:val="002060"/>
          <w:shd w:val="clear" w:color="auto" w:fill="FFFFFF"/>
        </w:rPr>
        <w:t xml:space="preserve">Corriere </w:t>
      </w:r>
      <w:proofErr w:type="spellStart"/>
      <w:r w:rsidR="00880A7A" w:rsidRPr="00880A7A">
        <w:rPr>
          <w:rFonts w:cs="Helvetica"/>
          <w:i/>
          <w:color w:val="002060"/>
          <w:shd w:val="clear" w:color="auto" w:fill="FFFFFF"/>
        </w:rPr>
        <w:t>della</w:t>
      </w:r>
      <w:proofErr w:type="spellEnd"/>
      <w:r w:rsidR="00880A7A" w:rsidRPr="00880A7A">
        <w:rPr>
          <w:rFonts w:cs="Helvetica"/>
          <w:i/>
          <w:color w:val="002060"/>
          <w:shd w:val="clear" w:color="auto" w:fill="FFFFFF"/>
        </w:rPr>
        <w:t xml:space="preserve"> Sera 25-X</w:t>
      </w:r>
    </w:p>
    <w:p w:rsidR="00880A7A" w:rsidRDefault="00880A7A">
      <w:pPr>
        <w:rPr>
          <w:rFonts w:cs="Helvetica"/>
          <w:i/>
          <w:color w:val="002060"/>
          <w:shd w:val="clear" w:color="auto" w:fill="FFFFFF"/>
        </w:rPr>
      </w:pPr>
      <w:r w:rsidRPr="005C402B">
        <w:rPr>
          <w:rFonts w:cs="Helvetica"/>
          <w:shd w:val="clear" w:color="auto" w:fill="FFFFFF"/>
        </w:rPr>
        <w:t xml:space="preserve">España va a tener el 100 % de energía </w:t>
      </w:r>
      <w:proofErr w:type="gramStart"/>
      <w:r w:rsidRPr="005C402B">
        <w:rPr>
          <w:rFonts w:cs="Helvetica"/>
          <w:shd w:val="clear" w:color="auto" w:fill="FFFFFF"/>
        </w:rPr>
        <w:t>renovable ,</w:t>
      </w:r>
      <w:proofErr w:type="gramEnd"/>
      <w:r w:rsidRPr="005C402B">
        <w:rPr>
          <w:rFonts w:cs="Helvetica"/>
          <w:shd w:val="clear" w:color="auto" w:fill="FFFFFF"/>
        </w:rPr>
        <w:t xml:space="preserve"> dice un directivo</w:t>
      </w:r>
      <w:r>
        <w:rPr>
          <w:rFonts w:cs="Helvetica"/>
          <w:i/>
          <w:color w:val="002060"/>
          <w:shd w:val="clear" w:color="auto" w:fill="FFFFFF"/>
        </w:rPr>
        <w:t xml:space="preserve">. </w:t>
      </w:r>
      <w:proofErr w:type="spellStart"/>
      <w:r>
        <w:rPr>
          <w:rFonts w:cs="Helvetica"/>
          <w:i/>
          <w:color w:val="002060"/>
          <w:shd w:val="clear" w:color="auto" w:fill="FFFFFF"/>
        </w:rPr>
        <w:t>The</w:t>
      </w:r>
      <w:proofErr w:type="spellEnd"/>
      <w:r>
        <w:rPr>
          <w:rFonts w:cs="Helvetica"/>
          <w:i/>
          <w:color w:val="002060"/>
          <w:shd w:val="clear" w:color="auto" w:fill="FFFFFF"/>
        </w:rPr>
        <w:t xml:space="preserve"> </w:t>
      </w:r>
      <w:proofErr w:type="spellStart"/>
      <w:r>
        <w:rPr>
          <w:rFonts w:cs="Helvetica"/>
          <w:i/>
          <w:color w:val="002060"/>
          <w:shd w:val="clear" w:color="auto" w:fill="FFFFFF"/>
        </w:rPr>
        <w:t>Indpendent</w:t>
      </w:r>
      <w:proofErr w:type="spellEnd"/>
      <w:r>
        <w:rPr>
          <w:rFonts w:cs="Helvetica"/>
          <w:i/>
          <w:color w:val="002060"/>
          <w:shd w:val="clear" w:color="auto" w:fill="FFFFFF"/>
        </w:rPr>
        <w:t xml:space="preserve"> 25-X</w:t>
      </w:r>
    </w:p>
    <w:p w:rsidR="00880A7A" w:rsidRPr="00880A7A" w:rsidRDefault="00880A7A">
      <w:pPr>
        <w:rPr>
          <w:color w:val="002060"/>
        </w:rPr>
      </w:pPr>
      <w:r w:rsidRPr="005C402B">
        <w:rPr>
          <w:rFonts w:cs="Helvetica"/>
          <w:shd w:val="clear" w:color="auto" w:fill="FFFFFF"/>
        </w:rPr>
        <w:t xml:space="preserve">Las perspectivas para energía solar son positivas. Habla del ejemplo de una empresa </w:t>
      </w:r>
      <w:proofErr w:type="spellStart"/>
      <w:r w:rsidRPr="005C402B">
        <w:rPr>
          <w:rFonts w:cs="Helvetica"/>
          <w:shd w:val="clear" w:color="auto" w:fill="FFFFFF"/>
        </w:rPr>
        <w:t>Solardirect</w:t>
      </w:r>
      <w:proofErr w:type="spellEnd"/>
      <w:r w:rsidRPr="005C402B">
        <w:rPr>
          <w:rFonts w:cs="Helvetica"/>
          <w:shd w:val="clear" w:color="auto" w:fill="FFFFFF"/>
        </w:rPr>
        <w:t xml:space="preserve"> que construye parques solares sin subvenciones</w:t>
      </w:r>
      <w:bookmarkStart w:id="0" w:name="_GoBack"/>
      <w:bookmarkEnd w:id="0"/>
      <w:r>
        <w:rPr>
          <w:rFonts w:cs="Helvetica"/>
          <w:i/>
          <w:color w:val="002060"/>
          <w:shd w:val="clear" w:color="auto" w:fill="FFFFFF"/>
        </w:rPr>
        <w:t xml:space="preserve">- </w:t>
      </w:r>
      <w:proofErr w:type="spellStart"/>
      <w:r>
        <w:rPr>
          <w:rFonts w:cs="Helvetica"/>
          <w:i/>
          <w:color w:val="002060"/>
          <w:shd w:val="clear" w:color="auto" w:fill="FFFFFF"/>
        </w:rPr>
        <w:t>The</w:t>
      </w:r>
      <w:proofErr w:type="spellEnd"/>
      <w:r>
        <w:rPr>
          <w:rFonts w:cs="Helvetica"/>
          <w:i/>
          <w:color w:val="002060"/>
          <w:shd w:val="clear" w:color="auto" w:fill="FFFFFF"/>
        </w:rPr>
        <w:t xml:space="preserve"> new </w:t>
      </w:r>
      <w:proofErr w:type="spellStart"/>
      <w:r>
        <w:rPr>
          <w:rFonts w:cs="Helvetica"/>
          <w:i/>
          <w:color w:val="002060"/>
          <w:shd w:val="clear" w:color="auto" w:fill="FFFFFF"/>
        </w:rPr>
        <w:t>YorK</w:t>
      </w:r>
      <w:proofErr w:type="spellEnd"/>
      <w:r>
        <w:rPr>
          <w:rFonts w:cs="Helvetica"/>
          <w:i/>
          <w:color w:val="002060"/>
          <w:shd w:val="clear" w:color="auto" w:fill="FFFFFF"/>
        </w:rPr>
        <w:t xml:space="preserve"> Times </w:t>
      </w:r>
      <w:r w:rsidR="005C402B">
        <w:rPr>
          <w:rFonts w:cs="Helvetica"/>
          <w:i/>
          <w:color w:val="002060"/>
          <w:shd w:val="clear" w:color="auto" w:fill="FFFFFF"/>
        </w:rPr>
        <w:t>18//III/ 2015</w:t>
      </w:r>
    </w:p>
    <w:sectPr w:rsidR="00880A7A" w:rsidRPr="00880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EB"/>
    <w:rsid w:val="00124338"/>
    <w:rsid w:val="00587DF9"/>
    <w:rsid w:val="005C402B"/>
    <w:rsid w:val="00880A7A"/>
    <w:rsid w:val="00D137EB"/>
    <w:rsid w:val="00E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1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37E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1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37E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2016-10-25T20:11:00Z</dcterms:created>
  <dcterms:modified xsi:type="dcterms:W3CDTF">2016-10-25T21:04:00Z</dcterms:modified>
</cp:coreProperties>
</file>