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6D" w:rsidRDefault="00987B6D" w:rsidP="00010FB7">
      <w:pPr>
        <w:jc w:val="both"/>
        <w:rPr>
          <w:rFonts w:ascii="Segoe UI Semibold" w:hAnsi="Segoe UI Semibold" w:cs="Segoe UI Semibold"/>
          <w:b/>
          <w:bCs/>
          <w:color w:val="FF0000"/>
          <w:kern w:val="36"/>
          <w:sz w:val="28"/>
          <w:szCs w:val="28"/>
        </w:rPr>
      </w:pPr>
      <w:r w:rsidRPr="00987B6D">
        <w:rPr>
          <w:rFonts w:ascii="Segoe UI Semibold" w:hAnsi="Segoe UI Semibold" w:cs="Segoe UI Semibold"/>
          <w:b/>
          <w:bCs/>
          <w:color w:val="FF0000"/>
          <w:kern w:val="36"/>
          <w:sz w:val="28"/>
          <w:szCs w:val="28"/>
        </w:rPr>
        <w:t>Afección de ca</w:t>
      </w:r>
      <w:r>
        <w:rPr>
          <w:rFonts w:ascii="Segoe UI Semibold" w:hAnsi="Segoe UI Semibold" w:cs="Segoe UI Semibold"/>
          <w:b/>
          <w:bCs/>
          <w:color w:val="FF0000"/>
          <w:kern w:val="36"/>
          <w:sz w:val="28"/>
          <w:szCs w:val="28"/>
        </w:rPr>
        <w:t>mbio climático a la agricultura</w:t>
      </w:r>
    </w:p>
    <w:p w:rsidR="00F15227" w:rsidRPr="00010FB7" w:rsidRDefault="00987B6D" w:rsidP="00010FB7">
      <w:pPr>
        <w:jc w:val="both"/>
        <w:rPr>
          <w:rFonts w:ascii="Segoe UI Semibold" w:hAnsi="Segoe UI Semibold" w:cs="Segoe UI Semibold"/>
          <w:bCs/>
          <w:kern w:val="36"/>
          <w:lang w:val="en-GB"/>
        </w:rPr>
      </w:pPr>
      <w:r w:rsidRPr="00010FB7">
        <w:rPr>
          <w:rFonts w:ascii="Segoe UI Semibold" w:hAnsi="Segoe UI Semibold" w:cs="Segoe UI Semibold"/>
          <w:bCs/>
          <w:kern w:val="36"/>
          <w:lang w:val="en-GB"/>
        </w:rPr>
        <w:t>forbes.com/sites/cargill/2016/07/11/how-rising-global-temperatures-change-farming/?</w:t>
      </w:r>
      <w:r w:rsidRPr="00010FB7">
        <w:rPr>
          <w:rFonts w:ascii="Segoe UI Semibold" w:hAnsi="Segoe UI Semibold" w:cs="Segoe UI Semibold"/>
          <w:bCs/>
          <w:kern w:val="36"/>
          <w:lang w:val="en-GB"/>
        </w:rPr>
        <w:t xml:space="preserve"> </w:t>
      </w:r>
    </w:p>
    <w:p w:rsidR="00987B6D" w:rsidRPr="00010FB7" w:rsidRDefault="00987B6D" w:rsidP="00010FB7">
      <w:pPr>
        <w:jc w:val="both"/>
        <w:rPr>
          <w:rFonts w:ascii="Segoe UI Semibold" w:hAnsi="Segoe UI Semibold" w:cs="Segoe UI Semibold"/>
          <w:b/>
          <w:bCs/>
          <w:kern w:val="36"/>
          <w:lang w:val="en-GB"/>
        </w:rPr>
      </w:pPr>
      <w:hyperlink r:id="rId5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  <w:lang w:val="en-GB"/>
          </w:rPr>
          <w:t>http://www.fao.org/fileadmin/user_upload/AGRO_Noticias/docs/costo%20adaptacion.pdf</w:t>
        </w:r>
      </w:hyperlink>
      <w:r w:rsidRPr="00010FB7">
        <w:rPr>
          <w:rFonts w:ascii="Segoe UI Semibold" w:hAnsi="Segoe UI Semibold" w:cs="Segoe UI Semibold"/>
          <w:b/>
          <w:bCs/>
          <w:kern w:val="36"/>
          <w:lang w:val="en-GB"/>
        </w:rPr>
        <w:t xml:space="preserve"> </w:t>
      </w:r>
    </w:p>
    <w:p w:rsidR="00987B6D" w:rsidRPr="00010FB7" w:rsidRDefault="00987B6D" w:rsidP="00010FB7">
      <w:pPr>
        <w:jc w:val="both"/>
        <w:rPr>
          <w:rFonts w:ascii="Segoe UI Semibold" w:hAnsi="Segoe UI Semibold" w:cs="Segoe UI Semibold"/>
          <w:b/>
          <w:bCs/>
          <w:kern w:val="36"/>
          <w:lang w:val="en-GB"/>
        </w:rPr>
      </w:pPr>
      <w:hyperlink r:id="rId6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  <w:lang w:val="en-GB"/>
          </w:rPr>
          <w:t>http://www.mapama.gob.es/es/cambioclimatico/temas/default.aspx</w:t>
        </w:r>
      </w:hyperlink>
      <w:r w:rsidRPr="00010FB7">
        <w:rPr>
          <w:rFonts w:ascii="Segoe UI Semibold" w:hAnsi="Segoe UI Semibold" w:cs="Segoe UI Semibold"/>
          <w:b/>
          <w:bCs/>
          <w:kern w:val="36"/>
          <w:lang w:val="en-GB"/>
        </w:rPr>
        <w:t xml:space="preserve"> </w:t>
      </w:r>
    </w:p>
    <w:p w:rsidR="00987B6D" w:rsidRPr="00010FB7" w:rsidRDefault="00987B6D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7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http://foro.tiempo.com/los-invernaderos-de-almeria-frenan-el-cambio-climatico-t80505.0.html</w:t>
        </w:r>
      </w:hyperlink>
      <w:r w:rsidRPr="00010FB7">
        <w:rPr>
          <w:rFonts w:ascii="Segoe UI Semibold" w:hAnsi="Segoe UI Semibold" w:cs="Segoe UI Semibold"/>
          <w:b/>
          <w:bCs/>
          <w:kern w:val="36"/>
        </w:rPr>
        <w:t xml:space="preserve">   Dudas sobre</w:t>
      </w:r>
      <w:r w:rsidR="00FC72E2" w:rsidRPr="00010FB7">
        <w:rPr>
          <w:rFonts w:ascii="Segoe UI Semibold" w:hAnsi="Segoe UI Semibold" w:cs="Segoe UI Semibold"/>
          <w:b/>
          <w:bCs/>
          <w:kern w:val="36"/>
        </w:rPr>
        <w:t xml:space="preserve"> el </w:t>
      </w:r>
      <w:r w:rsidRPr="00010FB7">
        <w:rPr>
          <w:rFonts w:ascii="Segoe UI Semibold" w:hAnsi="Segoe UI Semibold" w:cs="Segoe UI Semibold"/>
          <w:b/>
          <w:bCs/>
          <w:kern w:val="36"/>
        </w:rPr>
        <w:t>efect</w:t>
      </w:r>
      <w:r w:rsidR="00FC72E2" w:rsidRPr="00010FB7">
        <w:rPr>
          <w:rFonts w:ascii="Segoe UI Semibold" w:hAnsi="Segoe UI Semibold" w:cs="Segoe UI Semibold"/>
          <w:b/>
          <w:bCs/>
          <w:kern w:val="36"/>
        </w:rPr>
        <w:t>o</w:t>
      </w:r>
      <w:r w:rsidRPr="00010FB7">
        <w:rPr>
          <w:rFonts w:ascii="Segoe UI Semibold" w:hAnsi="Segoe UI Semibold" w:cs="Segoe UI Semibold"/>
          <w:b/>
          <w:bCs/>
          <w:kern w:val="36"/>
        </w:rPr>
        <w:t xml:space="preserve"> albedo</w:t>
      </w:r>
    </w:p>
    <w:p w:rsidR="00AA0C40" w:rsidRPr="00010FB7" w:rsidRDefault="00AA0C40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r w:rsidRPr="00010FB7">
        <w:rPr>
          <w:rFonts w:ascii="Segoe UI Semibold" w:hAnsi="Segoe UI Semibold" w:cs="Segoe UI Semibold"/>
          <w:b/>
          <w:bCs/>
          <w:kern w:val="36"/>
        </w:rPr>
        <w:t>http://www.fao.org/news/story/es/item/218907/icode/</w:t>
      </w:r>
      <w:r w:rsidR="00010FB7" w:rsidRPr="00010FB7">
        <w:rPr>
          <w:rFonts w:ascii="Segoe UI Semibold" w:hAnsi="Segoe UI Semibold" w:cs="Segoe UI Semibold"/>
          <w:b/>
          <w:bCs/>
          <w:kern w:val="36"/>
        </w:rPr>
        <w:t xml:space="preserve"> agricultura y producción de gases invernadero.</w:t>
      </w:r>
    </w:p>
    <w:p w:rsidR="00FC72E2" w:rsidRPr="00010FB7" w:rsidRDefault="00FC72E2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8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http://www.hortalizas.com/horticultura-protegida/invernadero/aporte-de-co2-en-un-invernadero/</w:t>
        </w:r>
      </w:hyperlink>
      <w:r w:rsidRPr="00010FB7">
        <w:rPr>
          <w:rFonts w:ascii="Segoe UI Semibold" w:hAnsi="Segoe UI Semibold" w:cs="Segoe UI Semibold"/>
          <w:b/>
          <w:bCs/>
          <w:kern w:val="36"/>
        </w:rPr>
        <w:t xml:space="preserve">   Aprovechar el CO2 producido en centrales de gas.</w:t>
      </w:r>
    </w:p>
    <w:p w:rsidR="00FC72E2" w:rsidRPr="00010FB7" w:rsidRDefault="00FC72E2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9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http://www.hortalizas.com/horticultura-protegida/como-la-concientizacion-medioambiental-afecta-el-sector-de-los-sustratos/</w:t>
        </w:r>
      </w:hyperlink>
      <w:r w:rsidRPr="00010FB7">
        <w:rPr>
          <w:rFonts w:ascii="Segoe UI Semibold" w:hAnsi="Segoe UI Semibold" w:cs="Segoe UI Semibold"/>
          <w:b/>
          <w:bCs/>
          <w:kern w:val="36"/>
        </w:rPr>
        <w:t xml:space="preserve">   El título lo dice todo.</w:t>
      </w:r>
    </w:p>
    <w:p w:rsidR="00FC72E2" w:rsidRPr="00010FB7" w:rsidRDefault="00FC72E2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10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https://es.scribd.com/doc/49810514/Modelacion-de-Dioxido-de-Carbono-CO2-en-invernaderos-ventilados-naturalmente</w:t>
        </w:r>
      </w:hyperlink>
      <w:r w:rsidRPr="00010FB7">
        <w:rPr>
          <w:rFonts w:ascii="Segoe UI Semibold" w:hAnsi="Segoe UI Semibold" w:cs="Segoe UI Semibold"/>
          <w:b/>
          <w:bCs/>
          <w:kern w:val="36"/>
        </w:rPr>
        <w:t xml:space="preserve"> </w:t>
      </w:r>
    </w:p>
    <w:p w:rsidR="00AA0C40" w:rsidRPr="00010FB7" w:rsidRDefault="00AA0C40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r w:rsidRPr="00010FB7">
        <w:rPr>
          <w:rFonts w:ascii="Segoe UI Semibold" w:hAnsi="Segoe UI Semibold" w:cs="Segoe UI Semibold"/>
          <w:b/>
          <w:bCs/>
          <w:kern w:val="36"/>
        </w:rPr>
        <w:t>El agua y el cambio climático</w:t>
      </w:r>
      <w:r w:rsidRPr="00010FB7">
        <w:rPr>
          <w:rFonts w:ascii="Segoe UI Semibold" w:hAnsi="Segoe UI Semibold" w:cs="Segoe UI Semibold"/>
          <w:b/>
          <w:bCs/>
          <w:kern w:val="36"/>
        </w:rPr>
        <w:t xml:space="preserve"> </w:t>
      </w:r>
      <w:r w:rsidRPr="00010FB7">
        <w:rPr>
          <w:rFonts w:ascii="Segoe UI Semibold" w:hAnsi="Segoe UI Semibold" w:cs="Segoe UI Semibold"/>
          <w:b/>
          <w:bCs/>
          <w:kern w:val="36"/>
        </w:rPr>
        <w:t>En francés</w:t>
      </w:r>
    </w:p>
    <w:p w:rsidR="00FC72E2" w:rsidRPr="00010FB7" w:rsidRDefault="00FC72E2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11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https://www.ipcc.ch/pdf/technical-papers/ccw/ccw%20fr/front_matter_fr.pdf</w:t>
        </w:r>
      </w:hyperlink>
      <w:r w:rsidRPr="00010FB7">
        <w:rPr>
          <w:rFonts w:ascii="Segoe UI Semibold" w:hAnsi="Segoe UI Semibold" w:cs="Segoe UI Semibold"/>
          <w:b/>
          <w:bCs/>
          <w:kern w:val="36"/>
        </w:rPr>
        <w:t xml:space="preserve"> </w:t>
      </w:r>
      <w:r w:rsidR="00AA0C40" w:rsidRPr="00010FB7">
        <w:rPr>
          <w:rFonts w:ascii="Segoe UI Semibold" w:hAnsi="Segoe UI Semibold" w:cs="Segoe UI Semibold"/>
          <w:b/>
          <w:bCs/>
          <w:kern w:val="36"/>
        </w:rPr>
        <w:t xml:space="preserve">  </w:t>
      </w:r>
    </w:p>
    <w:p w:rsidR="00FC72E2" w:rsidRPr="00010FB7" w:rsidRDefault="00AA0C40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12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http://iipdigital.usembassy.gov/st/french/article/2013/08/20130801279947.htmlhttp://coalition-eau.org/wp-content/uploads/Etude-Eau-et-Climat-Coalition-Eau.pdf</w:t>
        </w:r>
      </w:hyperlink>
      <w:r w:rsidRPr="00010FB7">
        <w:rPr>
          <w:rFonts w:ascii="Segoe UI Semibold" w:hAnsi="Segoe UI Semibold" w:cs="Segoe UI Semibold"/>
          <w:b/>
          <w:bCs/>
          <w:kern w:val="36"/>
        </w:rPr>
        <w:t xml:space="preserve">     Las consecuencias del cambio sobre el agua</w:t>
      </w:r>
    </w:p>
    <w:p w:rsidR="00AA0C40" w:rsidRPr="00010FB7" w:rsidRDefault="00AA0C40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13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http://www.agrhymet.ne/portailCC/index.php/fr/103-categorie-principale/actualites/256-effets-du-changement-climatique-sur-les-ressources-en-eaux-souterraines-une-synthese-globale-des-resultats-et-des-recommandations</w:t>
        </w:r>
      </w:hyperlink>
      <w:r w:rsidRPr="00010FB7">
        <w:rPr>
          <w:rFonts w:ascii="Segoe UI Semibold" w:hAnsi="Segoe UI Semibold" w:cs="Segoe UI Semibold"/>
          <w:b/>
          <w:bCs/>
          <w:kern w:val="36"/>
        </w:rPr>
        <w:t xml:space="preserve"> Id sobre aguas subterráneas</w:t>
      </w:r>
    </w:p>
    <w:p w:rsidR="00AA0C40" w:rsidRPr="00010FB7" w:rsidRDefault="00AA0C40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14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http://fr.unesco.org/themes/faire-face-au-changement-climatique/changement-climatique-securite-eau</w:t>
        </w:r>
      </w:hyperlink>
      <w:r w:rsidRPr="00010FB7">
        <w:rPr>
          <w:rFonts w:ascii="Segoe UI Semibold" w:hAnsi="Segoe UI Semibold" w:cs="Segoe UI Semibold"/>
          <w:b/>
          <w:bCs/>
          <w:kern w:val="36"/>
        </w:rPr>
        <w:t xml:space="preserve"> </w:t>
      </w:r>
    </w:p>
    <w:p w:rsidR="00AA0C40" w:rsidRPr="00010FB7" w:rsidRDefault="00AA0C40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15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http://www.partagedeseaux.info/Les-consequences-du-changement-climatique-sur-les-ressources-en-eau</w:t>
        </w:r>
      </w:hyperlink>
      <w:r w:rsidRPr="00010FB7">
        <w:rPr>
          <w:rFonts w:ascii="Segoe UI Semibold" w:hAnsi="Segoe UI Semibold" w:cs="Segoe UI Semibold"/>
          <w:b/>
          <w:bCs/>
          <w:kern w:val="36"/>
        </w:rPr>
        <w:t xml:space="preserve"> Ver IPPC</w:t>
      </w:r>
    </w:p>
    <w:p w:rsidR="00AA0C40" w:rsidRPr="00010FB7" w:rsidRDefault="00AA0C40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16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http://www.partagedeseaux.info/L-eau-au-centre-de-la-crise-climatique</w:t>
        </w:r>
      </w:hyperlink>
      <w:r w:rsidRPr="00010FB7">
        <w:rPr>
          <w:rFonts w:ascii="Segoe UI Semibold" w:hAnsi="Segoe UI Semibold" w:cs="Segoe UI Semibold"/>
          <w:b/>
          <w:bCs/>
          <w:kern w:val="36"/>
        </w:rPr>
        <w:t xml:space="preserve"> las </w:t>
      </w:r>
      <w:proofErr w:type="spellStart"/>
      <w:r w:rsidRPr="00010FB7">
        <w:rPr>
          <w:rFonts w:ascii="Segoe UI Semibold" w:hAnsi="Segoe UI Semibold" w:cs="Segoe UI Semibold"/>
          <w:b/>
          <w:bCs/>
          <w:kern w:val="36"/>
        </w:rPr>
        <w:t>consecuencais</w:t>
      </w:r>
      <w:proofErr w:type="spellEnd"/>
      <w:r w:rsidRPr="00010FB7">
        <w:rPr>
          <w:rFonts w:ascii="Segoe UI Semibold" w:hAnsi="Segoe UI Semibold" w:cs="Segoe UI Semibold"/>
          <w:b/>
          <w:bCs/>
          <w:kern w:val="36"/>
        </w:rPr>
        <w:t xml:space="preserve"> del CC sobre el agua</w:t>
      </w:r>
    </w:p>
    <w:p w:rsidR="00AA0C40" w:rsidRPr="00010FB7" w:rsidRDefault="00010FB7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r w:rsidRPr="00010FB7">
        <w:rPr>
          <w:rFonts w:ascii="Segoe UI Semibold" w:hAnsi="Segoe UI Semibold" w:cs="Segoe UI Semibold"/>
          <w:b/>
          <w:bCs/>
          <w:kern w:val="36"/>
        </w:rPr>
        <w:t>Necesidades de calor en invernaderos</w:t>
      </w:r>
    </w:p>
    <w:p w:rsidR="00FC72E2" w:rsidRPr="00010FB7" w:rsidRDefault="00010FB7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17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http://www.ecofisiohort.com.ar/wp-content/uploads/2008/10/invernadero-modelo-nocturno.pdf</w:t>
        </w:r>
      </w:hyperlink>
    </w:p>
    <w:p w:rsidR="00010FB7" w:rsidRPr="00010FB7" w:rsidRDefault="00010FB7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18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http://todoproductividad.blogspot.com.es/2014/08/calculo-del-balance-energetico-de-un.html</w:t>
        </w:r>
      </w:hyperlink>
      <w:r w:rsidRPr="00010FB7">
        <w:rPr>
          <w:rFonts w:ascii="Segoe UI Semibold" w:hAnsi="Segoe UI Semibold" w:cs="Segoe UI Semibold"/>
          <w:b/>
          <w:bCs/>
          <w:kern w:val="36"/>
        </w:rPr>
        <w:t xml:space="preserve"> </w:t>
      </w:r>
    </w:p>
    <w:p w:rsidR="00404727" w:rsidRDefault="00010FB7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19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http://www.idae.es/uploads/documentos/documentos_10995_Agr07_AyEE_en_invernaderos_A2008_9e4c63f5.pdf</w:t>
        </w:r>
      </w:hyperlink>
      <w:hyperlink r:id="rId20" w:history="1">
        <w:r w:rsidRPr="00010FB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http://www.infoagro.com/industria_auxiliar/control_climatico.htmhttp://www.infoagro.com/industria_auxiliar/control_climatico2.htm</w:t>
        </w:r>
      </w:hyperlink>
    </w:p>
    <w:p w:rsidR="00010FB7" w:rsidRPr="00404727" w:rsidRDefault="00404727" w:rsidP="00010FB7">
      <w:pPr>
        <w:jc w:val="both"/>
        <w:rPr>
          <w:rFonts w:ascii="Segoe UI Semibold" w:hAnsi="Segoe UI Semibold" w:cs="Segoe UI Semibold"/>
          <w:b/>
          <w:bCs/>
          <w:kern w:val="36"/>
        </w:rPr>
      </w:pPr>
      <w:hyperlink r:id="rId21" w:history="1">
        <w:r w:rsidRPr="00404727">
          <w:rPr>
            <w:rStyle w:val="Hipervnculo"/>
            <w:rFonts w:ascii="Segoe UI Semibold" w:hAnsi="Segoe UI Semibold" w:cs="Segoe UI Semibold"/>
            <w:b/>
            <w:bCs/>
            <w:kern w:val="36"/>
          </w:rPr>
          <w:t>http://www.ambientum.com/revista/2011/abril/Climatizacion-invernaderos-energia-geotermica.asp</w:t>
        </w:r>
      </w:hyperlink>
      <w:r>
        <w:rPr>
          <w:rFonts w:ascii="Segoe UI Semibold" w:hAnsi="Segoe UI Semibold" w:cs="Segoe UI Semibold"/>
          <w:b/>
          <w:bCs/>
          <w:kern w:val="36"/>
        </w:rPr>
        <w:t xml:space="preserve"> </w:t>
      </w:r>
      <w:bookmarkStart w:id="0" w:name="_GoBack"/>
      <w:bookmarkEnd w:id="0"/>
      <w:r>
        <w:rPr>
          <w:rFonts w:ascii="Segoe UI Semibold" w:hAnsi="Segoe UI Semibold" w:cs="Segoe UI Semibold"/>
          <w:b/>
          <w:bCs/>
          <w:kern w:val="36"/>
        </w:rPr>
        <w:t>Como climatizar un invernadero por energía geotérmica</w:t>
      </w:r>
    </w:p>
    <w:p w:rsidR="00404727" w:rsidRDefault="00404727" w:rsidP="00010FB7">
      <w:pPr>
        <w:jc w:val="both"/>
        <w:rPr>
          <w:rFonts w:ascii="Segoe UI Semibold" w:hAnsi="Segoe UI Semibold" w:cs="Segoe UI Semibold"/>
          <w:b/>
          <w:bCs/>
          <w:kern w:val="36"/>
          <w:sz w:val="28"/>
          <w:szCs w:val="28"/>
        </w:rPr>
      </w:pPr>
    </w:p>
    <w:p w:rsidR="00010FB7" w:rsidRDefault="00010FB7" w:rsidP="00010FB7">
      <w:pPr>
        <w:jc w:val="both"/>
        <w:rPr>
          <w:rFonts w:ascii="Segoe UI Semibold" w:hAnsi="Segoe UI Semibold" w:cs="Segoe UI Semibold"/>
          <w:b/>
          <w:bCs/>
          <w:kern w:val="36"/>
          <w:sz w:val="28"/>
          <w:szCs w:val="28"/>
        </w:rPr>
      </w:pPr>
    </w:p>
    <w:p w:rsidR="00010FB7" w:rsidRPr="00987B6D" w:rsidRDefault="00010FB7" w:rsidP="00010FB7">
      <w:pPr>
        <w:jc w:val="both"/>
        <w:rPr>
          <w:rFonts w:ascii="Segoe UI Semibold" w:hAnsi="Segoe UI Semibold" w:cs="Segoe UI Semibold"/>
          <w:b/>
          <w:bCs/>
          <w:kern w:val="36"/>
          <w:sz w:val="28"/>
          <w:szCs w:val="28"/>
        </w:rPr>
      </w:pPr>
    </w:p>
    <w:sectPr w:rsidR="00010FB7" w:rsidRPr="00987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6D"/>
    <w:rsid w:val="00010FB7"/>
    <w:rsid w:val="00404727"/>
    <w:rsid w:val="00987B6D"/>
    <w:rsid w:val="00AA0C40"/>
    <w:rsid w:val="00F15227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7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7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alizas.com/horticultura-protegida/invernadero/aporte-de-co2-en-un-invernadero/" TargetMode="External"/><Relationship Id="rId13" Type="http://schemas.openxmlformats.org/officeDocument/2006/relationships/hyperlink" Target="http://www.agrhymet.ne/portailCC/index.php/fr/103-categorie-principale/actualites/256-effets-du-changement-climatique-sur-les-ressources-en-eaux-souterraines-une-synthese-globale-des-resultats-et-des-recommandations" TargetMode="External"/><Relationship Id="rId18" Type="http://schemas.openxmlformats.org/officeDocument/2006/relationships/hyperlink" Target="http://todoproductividad.blogspot.com.es/2014/08/calculo-del-balance-energetico-de-u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bientum.com/revista/2011/abril/Climatizacion-invernaderos-energia-geotermica.asp" TargetMode="External"/><Relationship Id="rId7" Type="http://schemas.openxmlformats.org/officeDocument/2006/relationships/hyperlink" Target="http://foro.tiempo.com/los-invernaderos-de-almeria-frenan-el-cambio-climatico-t80505.0.html" TargetMode="External"/><Relationship Id="rId12" Type="http://schemas.openxmlformats.org/officeDocument/2006/relationships/hyperlink" Target="http://iipdigital.usembassy.gov/st/french/article/2013/08/20130801279947.htmlhttp://coalition-eau.org/wp-content/uploads/Etude-Eau-et-Climat-Coalition-Eau.pdf" TargetMode="External"/><Relationship Id="rId17" Type="http://schemas.openxmlformats.org/officeDocument/2006/relationships/hyperlink" Target="http://www.ecofisiohort.com.ar/wp-content/uploads/2008/10/invernadero-modelo-nocturno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rtagedeseaux.info/L-eau-au-centre-de-la-crise-climatique" TargetMode="External"/><Relationship Id="rId20" Type="http://schemas.openxmlformats.org/officeDocument/2006/relationships/hyperlink" Target="http://www.infoagro.com/industria_auxiliar/control_climatico.htmhttp://www.infoagro.com/industria_auxiliar/control_climatico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ama.gob.es/es/cambioclimatico/temas/default.aspx" TargetMode="External"/><Relationship Id="rId11" Type="http://schemas.openxmlformats.org/officeDocument/2006/relationships/hyperlink" Target="https://www.ipcc.ch/pdf/technical-papers/ccw/ccw%20fr/front_matter_fr.pdf" TargetMode="External"/><Relationship Id="rId5" Type="http://schemas.openxmlformats.org/officeDocument/2006/relationships/hyperlink" Target="http://www.fao.org/fileadmin/user_upload/AGRO_Noticias/docs/costo%20adaptacion.pdf" TargetMode="External"/><Relationship Id="rId15" Type="http://schemas.openxmlformats.org/officeDocument/2006/relationships/hyperlink" Target="http://www.partagedeseaux.info/Les-consequences-du-changement-climatique-sur-les-ressources-en-e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scribd.com/doc/49810514/Modelacion-de-Dioxido-de-Carbono-CO2-en-invernaderos-ventilados-naturalmente" TargetMode="External"/><Relationship Id="rId19" Type="http://schemas.openxmlformats.org/officeDocument/2006/relationships/hyperlink" Target="http://www.idae.es/uploads/documentos/documentos_10995_Agr07_AyEE_en_invernaderos_A2008_9e4c63f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talizas.com/horticultura-protegida/como-la-concientizacion-medioambiental-afecta-el-sector-de-los-sustratos/" TargetMode="External"/><Relationship Id="rId14" Type="http://schemas.openxmlformats.org/officeDocument/2006/relationships/hyperlink" Target="http://fr.unesco.org/themes/faire-face-au-changement-climatique/changement-climatique-securite-e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2017-01-12T21:01:00Z</dcterms:created>
  <dcterms:modified xsi:type="dcterms:W3CDTF">2017-01-12T21:51:00Z</dcterms:modified>
</cp:coreProperties>
</file>