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A0" w:rsidRPr="00DD7FA0" w:rsidRDefault="00DD7FA0" w:rsidP="00DD7FA0">
      <w:pPr>
        <w:spacing w:before="100" w:beforeAutospacing="1" w:after="100" w:afterAutospacing="1" w:line="240" w:lineRule="auto"/>
        <w:rPr>
          <w:rFonts w:ascii="Georgia" w:eastAsia="Times New Roman" w:hAnsi="Georgia" w:cs="Times New Roman"/>
          <w:color w:val="333333"/>
          <w:sz w:val="30"/>
          <w:szCs w:val="30"/>
          <w:lang w:eastAsia="es-ES"/>
        </w:rPr>
      </w:pPr>
      <w:r w:rsidRPr="00DD7FA0">
        <w:rPr>
          <w:rFonts w:ascii="Georgia" w:eastAsia="Times New Roman" w:hAnsi="Georgia" w:cs="Times New Roman"/>
          <w:color w:val="333333"/>
          <w:sz w:val="30"/>
          <w:szCs w:val="30"/>
          <w:lang w:eastAsia="es-ES"/>
        </w:rPr>
        <w:t>Prácticamente todas las granjas podrían reducir significativamente su uso de pesticidas mientras siguen produciendo la mayor cantidad de alimentos, de acuerdo con un nuevo estudio. La investigación también muestra que los tratamientos químicos podrían ser cortados sin afectar las ganancias de la granja en más de tres cuartas partes de las granjas.</w:t>
      </w:r>
    </w:p>
    <w:p w:rsidR="00DD7FA0" w:rsidRPr="00DD7FA0" w:rsidRDefault="00DD7FA0" w:rsidP="00DD7FA0">
      <w:pPr>
        <w:spacing w:before="100" w:beforeAutospacing="1" w:after="100" w:afterAutospacing="1" w:line="240" w:lineRule="auto"/>
        <w:rPr>
          <w:rFonts w:ascii="Georgia" w:eastAsia="Times New Roman" w:hAnsi="Georgia" w:cs="Times New Roman"/>
          <w:color w:val="333333"/>
          <w:sz w:val="30"/>
          <w:szCs w:val="30"/>
          <w:lang w:eastAsia="es-ES"/>
        </w:rPr>
      </w:pPr>
      <w:r w:rsidRPr="00DD7FA0">
        <w:rPr>
          <w:rFonts w:ascii="Georgia" w:eastAsia="Times New Roman" w:hAnsi="Georgia" w:cs="Times New Roman"/>
          <w:color w:val="333333"/>
          <w:sz w:val="30"/>
          <w:szCs w:val="30"/>
          <w:lang w:eastAsia="es-ES"/>
        </w:rPr>
        <w:t>Los científicos dijeron que muchos agricultores querían reducir el uso de pesticidas, en parte debido a preocupaciones por su propia salud. Pero los agricultores no tienen buen acceso a información sobre alternativas, dijeron los investigadores, porque gran parte de sus consejos provienen de representantes de empresas que venden tanto semillas como pesticidas.</w:t>
      </w:r>
    </w:p>
    <w:p w:rsidR="00DD7FA0" w:rsidRPr="00DD7FA0" w:rsidRDefault="00DD7FA0" w:rsidP="00DD7FA0">
      <w:pPr>
        <w:spacing w:before="100" w:beforeAutospacing="1" w:after="100" w:afterAutospacing="1" w:line="240" w:lineRule="auto"/>
        <w:rPr>
          <w:rFonts w:ascii="Georgia" w:eastAsia="Times New Roman" w:hAnsi="Georgia" w:cs="Times New Roman"/>
          <w:color w:val="333333"/>
          <w:sz w:val="30"/>
          <w:szCs w:val="30"/>
          <w:lang w:eastAsia="es-ES"/>
        </w:rPr>
      </w:pPr>
      <w:r w:rsidRPr="00DD7FA0">
        <w:rPr>
          <w:rFonts w:ascii="Georgia" w:eastAsia="Times New Roman" w:hAnsi="Georgia" w:cs="Times New Roman"/>
          <w:color w:val="333333"/>
          <w:sz w:val="30"/>
          <w:szCs w:val="30"/>
          <w:lang w:eastAsia="es-ES"/>
        </w:rPr>
        <w:t>El trabajo presenta un serio desafío a la industria de plaguicidas de mil millones de dólares, que ha sostenido durante mucho tiempo que sus productos son vitales para la producción de alimentos, especialmente con la población mundial que crecerá a nueve mil millones de personas en 2050.</w:t>
      </w:r>
    </w:p>
    <w:p w:rsidR="00DD7FA0" w:rsidRPr="00DD7FA0" w:rsidRDefault="00DD7FA0" w:rsidP="00DD7FA0">
      <w:pPr>
        <w:spacing w:before="100" w:beforeAutospacing="1" w:after="100" w:afterAutospacing="1" w:line="240" w:lineRule="auto"/>
        <w:rPr>
          <w:rFonts w:ascii="Georgia" w:eastAsia="Times New Roman" w:hAnsi="Georgia" w:cs="Times New Roman"/>
          <w:color w:val="333333"/>
          <w:sz w:val="30"/>
          <w:szCs w:val="30"/>
          <w:lang w:eastAsia="es-ES"/>
        </w:rPr>
      </w:pPr>
      <w:r w:rsidRPr="00DD7FA0">
        <w:rPr>
          <w:rFonts w:ascii="Georgia" w:eastAsia="Times New Roman" w:hAnsi="Georgia" w:cs="Times New Roman"/>
          <w:color w:val="333333"/>
          <w:sz w:val="30"/>
          <w:szCs w:val="30"/>
          <w:lang w:eastAsia="es-ES"/>
        </w:rPr>
        <w:t>Sin embargo, esto fue </w:t>
      </w:r>
      <w:hyperlink r:id="rId5" w:history="1">
        <w:r w:rsidRPr="00DD7FA0">
          <w:rPr>
            <w:rFonts w:ascii="Georgia" w:eastAsia="Times New Roman" w:hAnsi="Georgia" w:cs="Times New Roman"/>
            <w:color w:val="005689"/>
            <w:sz w:val="30"/>
            <w:szCs w:val="30"/>
            <w:u w:val="single"/>
            <w:lang w:eastAsia="es-ES"/>
          </w:rPr>
          <w:t>descartado como un "mito"</w:t>
        </w:r>
      </w:hyperlink>
      <w:r w:rsidRPr="00DD7FA0">
        <w:rPr>
          <w:rFonts w:ascii="Georgia" w:eastAsia="Times New Roman" w:hAnsi="Georgia" w:cs="Times New Roman"/>
          <w:color w:val="333333"/>
          <w:sz w:val="30"/>
          <w:szCs w:val="30"/>
          <w:lang w:eastAsia="es-ES"/>
        </w:rPr>
        <w:t xml:space="preserve"> en marzo por expertos en alimentos y contaminación de la ONU, quienes dijeron que los pesticidas causan "impactos catastróficos en el medio ambiente y la salud humana" y acusaron a los fabricantes de pesticidas de "negar sistemáticamente los daños". En un nuevo golpe, el </w:t>
      </w:r>
      <w:proofErr w:type="spellStart"/>
      <w:r w:rsidRPr="00DD7FA0">
        <w:rPr>
          <w:rFonts w:ascii="Georgia" w:eastAsia="Times New Roman" w:hAnsi="Georgia" w:cs="Times New Roman"/>
          <w:color w:val="333333"/>
          <w:sz w:val="30"/>
          <w:szCs w:val="30"/>
          <w:lang w:eastAsia="es-ES"/>
        </w:rPr>
        <w:t>Guardian</w:t>
      </w:r>
      <w:proofErr w:type="spellEnd"/>
      <w:r w:rsidRPr="00DD7FA0">
        <w:rPr>
          <w:rFonts w:ascii="Georgia" w:eastAsia="Times New Roman" w:hAnsi="Georgia" w:cs="Times New Roman"/>
          <w:color w:val="333333"/>
          <w:sz w:val="30"/>
          <w:szCs w:val="30"/>
          <w:lang w:eastAsia="es-ES"/>
        </w:rPr>
        <w:t xml:space="preserve"> reveló en marzo que </w:t>
      </w:r>
      <w:hyperlink r:id="rId6" w:history="1">
        <w:r w:rsidRPr="00DD7FA0">
          <w:rPr>
            <w:rFonts w:ascii="Georgia" w:eastAsia="Times New Roman" w:hAnsi="Georgia" w:cs="Times New Roman"/>
            <w:color w:val="005689"/>
            <w:sz w:val="30"/>
            <w:szCs w:val="30"/>
            <w:u w:val="single"/>
            <w:lang w:eastAsia="es-ES"/>
          </w:rPr>
          <w:t>Europa está a punto de prohibir los insecticidas más utilizados</w:t>
        </w:r>
      </w:hyperlink>
      <w:r w:rsidRPr="00DD7FA0">
        <w:rPr>
          <w:rFonts w:ascii="Georgia" w:eastAsia="Times New Roman" w:hAnsi="Georgia" w:cs="Times New Roman"/>
          <w:color w:val="333333"/>
          <w:sz w:val="30"/>
          <w:szCs w:val="30"/>
          <w:lang w:eastAsia="es-ES"/>
        </w:rPr>
        <w:t> del </w:t>
      </w:r>
      <w:hyperlink r:id="rId7" w:history="1">
        <w:r w:rsidRPr="00DD7FA0">
          <w:rPr>
            <w:rFonts w:ascii="Georgia" w:eastAsia="Times New Roman" w:hAnsi="Georgia" w:cs="Times New Roman"/>
            <w:color w:val="005689"/>
            <w:sz w:val="30"/>
            <w:szCs w:val="30"/>
            <w:u w:val="single"/>
            <w:lang w:eastAsia="es-ES"/>
          </w:rPr>
          <w:t>mundo</w:t>
        </w:r>
      </w:hyperlink>
      <w:r w:rsidRPr="00DD7FA0">
        <w:rPr>
          <w:rFonts w:ascii="Georgia" w:eastAsia="Times New Roman" w:hAnsi="Georgia" w:cs="Times New Roman"/>
          <w:color w:val="333333"/>
          <w:sz w:val="30"/>
          <w:szCs w:val="30"/>
          <w:lang w:eastAsia="es-ES"/>
        </w:rPr>
        <w:t> de todos los campos.</w:t>
      </w:r>
    </w:p>
    <w:p w:rsidR="00DD7FA0" w:rsidRPr="00DD7FA0" w:rsidRDefault="00DD7FA0" w:rsidP="00DD7FA0">
      <w:pPr>
        <w:shd w:val="clear" w:color="auto" w:fill="F6F6F6"/>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mc:AlternateContent>
          <mc:Choice Requires="wps">
            <w:drawing>
              <wp:inline distT="0" distB="0" distL="0" distR="0">
                <wp:extent cx="306705" cy="306705"/>
                <wp:effectExtent l="0" t="0" r="0" b="0"/>
                <wp:docPr id="1" name="Rectángulo 1" descr="https://i.guim.co.uk/img/media/9bd5e2412b774b894a1d9036fdfc7b16e9142617/81_0_5238_3143/master/5238.jpg?w=460&amp;q=55&amp;auto=format&amp;usm=12&amp;fit=max&amp;s=e1a899ed594e73a76ccafbd6b5f719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https://i.guim.co.uk/img/media/9bd5e2412b774b894a1d9036fdfc7b16e9142617/81_0_5238_3143/master/5238.jpg?w=460&amp;q=55&amp;auto=format&amp;usm=12&amp;fit=max&amp;s=e1a899ed594e73a76ccafbd6b5f7199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" filled="f" stroked="f">
                <o:lock v:ext="edit" aspectratio="t"/>
                <w10:anchorlock/>
              </v:rect>
            </w:pict>
          </mc:Fallback>
        </mc:AlternateContent>
      </w:r>
    </w:p>
    <w:p w:rsidR="00DD7FA0" w:rsidRPr="00DD7FA0" w:rsidRDefault="00DD7FA0" w:rsidP="00DD7FA0">
      <w:pPr>
        <w:shd w:val="clear" w:color="auto" w:fill="F6F6F6"/>
        <w:spacing w:after="0" w:line="240" w:lineRule="auto"/>
        <w:outlineLvl w:val="0"/>
        <w:rPr>
          <w:rFonts w:ascii="inherit" w:eastAsia="Times New Roman" w:hAnsi="inherit" w:cs="Times New Roman"/>
          <w:b/>
          <w:bCs/>
          <w:kern w:val="36"/>
          <w:sz w:val="48"/>
          <w:szCs w:val="48"/>
          <w:lang w:eastAsia="es-ES"/>
        </w:rPr>
      </w:pPr>
      <w:r w:rsidRPr="00DD7FA0">
        <w:rPr>
          <w:rFonts w:ascii="inherit" w:eastAsia="Times New Roman" w:hAnsi="inherit" w:cs="Times New Roman"/>
          <w:b/>
          <w:bCs/>
          <w:kern w:val="36"/>
          <w:sz w:val="48"/>
          <w:szCs w:val="48"/>
          <w:lang w:eastAsia="es-ES"/>
        </w:rPr>
        <w:t>Expertos de la ONU denuncian 'mito' que los plaguicidas son necesarios para alimentar al mundo</w:t>
      </w:r>
    </w:p>
    <w:p w:rsidR="00DD7FA0" w:rsidRPr="00DD7FA0" w:rsidRDefault="00DD7FA0" w:rsidP="00DD7FA0">
      <w:pPr>
        <w:shd w:val="clear" w:color="auto" w:fill="F6F6F6"/>
        <w:spacing w:after="0" w:line="240" w:lineRule="auto"/>
        <w:rPr>
          <w:rFonts w:ascii="Times New Roman" w:eastAsia="Times New Roman" w:hAnsi="Times New Roman" w:cs="Times New Roman"/>
          <w:sz w:val="24"/>
          <w:szCs w:val="24"/>
          <w:lang w:eastAsia="es-ES"/>
        </w:rPr>
      </w:pPr>
      <w:r w:rsidRPr="00DD7FA0">
        <w:rPr>
          <w:rFonts w:ascii="Times New Roman" w:eastAsia="Times New Roman" w:hAnsi="Times New Roman" w:cs="Times New Roman"/>
          <w:sz w:val="24"/>
          <w:szCs w:val="24"/>
          <w:lang w:eastAsia="es-ES"/>
        </w:rPr>
        <w:t> </w:t>
      </w:r>
    </w:p>
    <w:p w:rsidR="00DD7FA0" w:rsidRPr="00DD7FA0" w:rsidRDefault="00DD7FA0" w:rsidP="00DD7FA0">
      <w:pPr>
        <w:shd w:val="clear" w:color="auto" w:fill="F6F6F6"/>
        <w:spacing w:after="0" w:line="240" w:lineRule="auto"/>
        <w:textAlignment w:val="top"/>
        <w:rPr>
          <w:rFonts w:ascii="Georgia" w:eastAsia="Times New Roman" w:hAnsi="Georgia" w:cs="Times New Roman"/>
          <w:color w:val="005689"/>
          <w:sz w:val="24"/>
          <w:szCs w:val="24"/>
          <w:lang w:eastAsia="es-ES"/>
        </w:rPr>
      </w:pPr>
      <w:r w:rsidRPr="00DD7FA0">
        <w:rPr>
          <w:rFonts w:ascii="Georgia" w:eastAsia="Times New Roman" w:hAnsi="Georgia" w:cs="Times New Roman"/>
          <w:color w:val="005689"/>
          <w:sz w:val="24"/>
          <w:szCs w:val="24"/>
          <w:lang w:eastAsia="es-ES"/>
        </w:rPr>
        <w:t xml:space="preserve">Lee </w:t>
      </w:r>
      <w:proofErr w:type="gramStart"/>
      <w:r w:rsidRPr="00DD7FA0">
        <w:rPr>
          <w:rFonts w:ascii="Georgia" w:eastAsia="Times New Roman" w:hAnsi="Georgia" w:cs="Times New Roman"/>
          <w:color w:val="005689"/>
          <w:sz w:val="24"/>
          <w:szCs w:val="24"/>
          <w:lang w:eastAsia="es-ES"/>
        </w:rPr>
        <w:t>mas</w:t>
      </w:r>
      <w:proofErr w:type="gramEnd"/>
    </w:p>
    <w:p w:rsidR="00DD7FA0" w:rsidRPr="00DD7FA0" w:rsidRDefault="00DD7FA0" w:rsidP="00DD7FA0">
      <w:pPr>
        <w:spacing w:before="100" w:beforeAutospacing="1" w:after="100" w:afterAutospacing="1" w:line="240" w:lineRule="auto"/>
        <w:rPr>
          <w:rFonts w:ascii="Georgia" w:eastAsia="Times New Roman" w:hAnsi="Georgia" w:cs="Times New Roman"/>
          <w:color w:val="333333"/>
          <w:sz w:val="30"/>
          <w:szCs w:val="30"/>
          <w:lang w:eastAsia="es-ES"/>
        </w:rPr>
      </w:pPr>
      <w:r w:rsidRPr="00DD7FA0">
        <w:rPr>
          <w:rFonts w:ascii="Georgia" w:eastAsia="Times New Roman" w:hAnsi="Georgia" w:cs="Times New Roman"/>
          <w:color w:val="333333"/>
          <w:sz w:val="30"/>
          <w:szCs w:val="30"/>
          <w:lang w:eastAsia="es-ES"/>
        </w:rPr>
        <w:t>La nueva </w:t>
      </w:r>
      <w:hyperlink r:id="rId8" w:history="1">
        <w:r w:rsidRPr="00DD7FA0">
          <w:rPr>
            <w:rFonts w:ascii="Georgia" w:eastAsia="Times New Roman" w:hAnsi="Georgia" w:cs="Times New Roman"/>
            <w:color w:val="005689"/>
            <w:sz w:val="30"/>
            <w:szCs w:val="30"/>
            <w:u w:val="single"/>
            <w:lang w:eastAsia="es-ES"/>
          </w:rPr>
          <w:t>investigación</w:t>
        </w:r>
      </w:hyperlink>
      <w:r w:rsidRPr="00DD7FA0">
        <w:rPr>
          <w:rFonts w:ascii="Georgia" w:eastAsia="Times New Roman" w:hAnsi="Georgia" w:cs="Times New Roman"/>
          <w:color w:val="333333"/>
          <w:sz w:val="30"/>
          <w:szCs w:val="30"/>
          <w:lang w:eastAsia="es-ES"/>
        </w:rPr>
        <w:t> , </w:t>
      </w:r>
      <w:hyperlink r:id="rId9" w:history="1">
        <w:r w:rsidRPr="00DD7FA0">
          <w:rPr>
            <w:rFonts w:ascii="Georgia" w:eastAsia="Times New Roman" w:hAnsi="Georgia" w:cs="Times New Roman"/>
            <w:color w:val="005689"/>
            <w:sz w:val="30"/>
            <w:szCs w:val="30"/>
            <w:u w:val="single"/>
            <w:lang w:eastAsia="es-ES"/>
          </w:rPr>
          <w:t xml:space="preserve">publicada en la revista </w:t>
        </w:r>
        <w:proofErr w:type="spellStart"/>
        <w:r w:rsidRPr="00DD7FA0">
          <w:rPr>
            <w:rFonts w:ascii="Georgia" w:eastAsia="Times New Roman" w:hAnsi="Georgia" w:cs="Times New Roman"/>
            <w:color w:val="005689"/>
            <w:sz w:val="30"/>
            <w:szCs w:val="30"/>
            <w:u w:val="single"/>
            <w:lang w:eastAsia="es-ES"/>
          </w:rPr>
          <w:t>Nature</w:t>
        </w:r>
        <w:proofErr w:type="spellEnd"/>
        <w:r w:rsidRPr="00DD7FA0">
          <w:rPr>
            <w:rFonts w:ascii="Georgia" w:eastAsia="Times New Roman" w:hAnsi="Georgia" w:cs="Times New Roman"/>
            <w:color w:val="005689"/>
            <w:sz w:val="30"/>
            <w:szCs w:val="30"/>
            <w:u w:val="single"/>
            <w:lang w:eastAsia="es-ES"/>
          </w:rPr>
          <w:t xml:space="preserve"> </w:t>
        </w:r>
        <w:proofErr w:type="spellStart"/>
        <w:r w:rsidRPr="00DD7FA0">
          <w:rPr>
            <w:rFonts w:ascii="Georgia" w:eastAsia="Times New Roman" w:hAnsi="Georgia" w:cs="Times New Roman"/>
            <w:color w:val="005689"/>
            <w:sz w:val="30"/>
            <w:szCs w:val="30"/>
            <w:u w:val="single"/>
            <w:lang w:eastAsia="es-ES"/>
          </w:rPr>
          <w:t>Plants</w:t>
        </w:r>
        <w:proofErr w:type="spellEnd"/>
      </w:hyperlink>
      <w:r w:rsidRPr="00DD7FA0">
        <w:rPr>
          <w:rFonts w:ascii="Georgia" w:eastAsia="Times New Roman" w:hAnsi="Georgia" w:cs="Times New Roman"/>
          <w:color w:val="333333"/>
          <w:sz w:val="30"/>
          <w:szCs w:val="30"/>
          <w:lang w:eastAsia="es-ES"/>
        </w:rPr>
        <w:t xml:space="preserve"> , analizó el uso de pesticidas, la productividad y la rentabilidad de casi 1.000 granjas de todo tipo en toda Francia. Al comparar </w:t>
      </w:r>
      <w:proofErr w:type="spellStart"/>
      <w:r w:rsidRPr="00DD7FA0">
        <w:rPr>
          <w:rFonts w:ascii="Georgia" w:eastAsia="Times New Roman" w:hAnsi="Georgia" w:cs="Times New Roman"/>
          <w:color w:val="333333"/>
          <w:sz w:val="30"/>
          <w:szCs w:val="30"/>
          <w:lang w:eastAsia="es-ES"/>
        </w:rPr>
        <w:lastRenderedPageBreak/>
        <w:t>farms</w:t>
      </w:r>
      <w:proofErr w:type="spellEnd"/>
      <w:r w:rsidRPr="00DD7FA0">
        <w:rPr>
          <w:rFonts w:ascii="Georgia" w:eastAsia="Times New Roman" w:hAnsi="Georgia" w:cs="Times New Roman"/>
          <w:color w:val="333333"/>
          <w:sz w:val="30"/>
          <w:szCs w:val="30"/>
          <w:lang w:eastAsia="es-ES"/>
        </w:rPr>
        <w:t xml:space="preserve"> similares usando niveles altos o bajos de pesticidas, los científicos encontraron que el 94% de las granjas no perderían producción si cortaran pesticidas y dos quintas partes de estos producirían más.</w:t>
      </w:r>
    </w:p>
    <w:p w:rsidR="00DD7FA0" w:rsidRPr="00DD7FA0" w:rsidRDefault="00DD7FA0" w:rsidP="00DD7FA0">
      <w:pPr>
        <w:spacing w:before="100" w:beforeAutospacing="1" w:after="100" w:afterAutospacing="1" w:line="240" w:lineRule="auto"/>
        <w:rPr>
          <w:rFonts w:ascii="Georgia" w:eastAsia="Times New Roman" w:hAnsi="Georgia" w:cs="Times New Roman"/>
          <w:color w:val="333333"/>
          <w:sz w:val="30"/>
          <w:szCs w:val="30"/>
          <w:lang w:eastAsia="es-ES"/>
        </w:rPr>
      </w:pPr>
      <w:r w:rsidRPr="00DD7FA0">
        <w:rPr>
          <w:rFonts w:ascii="Georgia" w:eastAsia="Times New Roman" w:hAnsi="Georgia" w:cs="Times New Roman"/>
          <w:color w:val="333333"/>
          <w:sz w:val="30"/>
          <w:szCs w:val="30"/>
          <w:lang w:eastAsia="es-ES"/>
        </w:rPr>
        <w:t>Los resultados fueron sorprendentes para los insecticidas: niveles más bajos de plaguicidas resultarían en más producción en el 86% de las granjas y ninguna granja perdería la producción. La investigación también indicó que el 78% de las granjas sería igual o más rentable cuando se usa menos pesticida.</w:t>
      </w:r>
    </w:p>
    <w:p w:rsidR="006C1C53" w:rsidRDefault="006C1C53">
      <w:bookmarkStart w:id="0" w:name="_GoBack"/>
      <w:bookmarkEnd w:id="0"/>
    </w:p>
    <w:sectPr w:rsidR="006C1C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A0"/>
    <w:rsid w:val="003A4BD2"/>
    <w:rsid w:val="006C1C53"/>
    <w:rsid w:val="00C51BAA"/>
    <w:rsid w:val="00DD7F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D7F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7F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D7F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D7FA0"/>
  </w:style>
  <w:style w:type="character" w:styleId="Hipervnculo">
    <w:name w:val="Hyperlink"/>
    <w:basedOn w:val="Fuentedeprrafopredeter"/>
    <w:uiPriority w:val="99"/>
    <w:semiHidden/>
    <w:unhideWhenUsed/>
    <w:rsid w:val="00DD7F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D7F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7F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D7F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D7FA0"/>
  </w:style>
  <w:style w:type="character" w:styleId="Hipervnculo">
    <w:name w:val="Hyperlink"/>
    <w:basedOn w:val="Fuentedeprrafopredeter"/>
    <w:uiPriority w:val="99"/>
    <w:semiHidden/>
    <w:unhideWhenUsed/>
    <w:rsid w:val="00DD7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5633">
      <w:bodyDiv w:val="1"/>
      <w:marLeft w:val="0"/>
      <w:marRight w:val="0"/>
      <w:marTop w:val="0"/>
      <w:marBottom w:val="0"/>
      <w:divBdr>
        <w:top w:val="none" w:sz="0" w:space="0" w:color="auto"/>
        <w:left w:val="none" w:sz="0" w:space="0" w:color="auto"/>
        <w:bottom w:val="none" w:sz="0" w:space="0" w:color="auto"/>
        <w:right w:val="none" w:sz="0" w:space="0" w:color="auto"/>
      </w:divBdr>
      <w:divsChild>
        <w:div w:id="1266772160">
          <w:marLeft w:val="0"/>
          <w:marRight w:val="0"/>
          <w:marTop w:val="0"/>
          <w:marBottom w:val="0"/>
          <w:divBdr>
            <w:top w:val="none" w:sz="0" w:space="0" w:color="auto"/>
            <w:left w:val="none" w:sz="0" w:space="0" w:color="auto"/>
            <w:bottom w:val="none" w:sz="0" w:space="0" w:color="auto"/>
            <w:right w:val="none" w:sz="0" w:space="0" w:color="auto"/>
          </w:divBdr>
          <w:divsChild>
            <w:div w:id="995572835">
              <w:marLeft w:val="0"/>
              <w:marRight w:val="0"/>
              <w:marTop w:val="0"/>
              <w:marBottom w:val="0"/>
              <w:divBdr>
                <w:top w:val="none" w:sz="0" w:space="0" w:color="auto"/>
                <w:left w:val="none" w:sz="0" w:space="0" w:color="auto"/>
                <w:bottom w:val="none" w:sz="0" w:space="0" w:color="auto"/>
                <w:right w:val="none" w:sz="0" w:space="0" w:color="auto"/>
              </w:divBdr>
              <w:divsChild>
                <w:div w:id="43605444">
                  <w:marLeft w:val="0"/>
                  <w:marRight w:val="0"/>
                  <w:marTop w:val="0"/>
                  <w:marBottom w:val="0"/>
                  <w:divBdr>
                    <w:top w:val="none" w:sz="0" w:space="0" w:color="auto"/>
                    <w:left w:val="none" w:sz="0" w:space="0" w:color="auto"/>
                    <w:bottom w:val="none" w:sz="0" w:space="0" w:color="auto"/>
                    <w:right w:val="none" w:sz="0" w:space="0" w:color="auto"/>
                  </w:divBdr>
                </w:div>
                <w:div w:id="1437554679">
                  <w:marLeft w:val="0"/>
                  <w:marRight w:val="0"/>
                  <w:marTop w:val="0"/>
                  <w:marBottom w:val="0"/>
                  <w:divBdr>
                    <w:top w:val="none" w:sz="0" w:space="0" w:color="auto"/>
                    <w:left w:val="none" w:sz="0" w:space="0" w:color="auto"/>
                    <w:bottom w:val="none" w:sz="0" w:space="0" w:color="auto"/>
                    <w:right w:val="none" w:sz="0" w:space="0" w:color="auto"/>
                  </w:divBdr>
                </w:div>
                <w:div w:id="1033965954">
                  <w:marLeft w:val="0"/>
                  <w:marRight w:val="0"/>
                  <w:marTop w:val="0"/>
                  <w:marBottom w:val="0"/>
                  <w:divBdr>
                    <w:top w:val="none" w:sz="0" w:space="0" w:color="auto"/>
                    <w:left w:val="none" w:sz="0" w:space="0" w:color="auto"/>
                    <w:bottom w:val="none" w:sz="0" w:space="0" w:color="auto"/>
                    <w:right w:val="none" w:sz="0" w:space="0" w:color="auto"/>
                  </w:divBdr>
                  <w:divsChild>
                    <w:div w:id="9126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articles/nplants20178" TargetMode="External"/><Relationship Id="rId3" Type="http://schemas.openxmlformats.org/officeDocument/2006/relationships/settings" Target="settings.xml"/><Relationship Id="rId7" Type="http://schemas.openxmlformats.org/officeDocument/2006/relationships/hyperlink" Target="https://www.theguardian.com/environment/2017/mar/23/europe-poised-for-total-ban-on-bee-harming-pesticid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guardian.com/environment/2017/mar/23/europe-poised-for-total-ban-on-bee-harming-pesticides" TargetMode="External"/><Relationship Id="rId11" Type="http://schemas.openxmlformats.org/officeDocument/2006/relationships/theme" Target="theme/theme1.xml"/><Relationship Id="rId5" Type="http://schemas.openxmlformats.org/officeDocument/2006/relationships/hyperlink" Target="https://www.theguardian.com/environment/2017/mar/07/un-experts-denounce-myth-pesticides-are-necessary-to-feed-the-worl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ture.com/articles/nplants201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fabregas</dc:creator>
  <cp:lastModifiedBy>fabregas</cp:lastModifiedBy>
  <cp:revision>1</cp:revision>
  <dcterms:created xsi:type="dcterms:W3CDTF">2017-04-08T20:20:00Z</dcterms:created>
  <dcterms:modified xsi:type="dcterms:W3CDTF">2017-04-08T20:22:00Z</dcterms:modified>
</cp:coreProperties>
</file>