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230" w:rsidRDefault="002B1230">
      <w:r>
        <w:t>Esquema de aprovechamiento de agua de lluvia</w:t>
      </w:r>
    </w:p>
    <w:p w:rsidR="00AD7235" w:rsidRDefault="00AD7235" w:rsidP="00AD7235">
      <w:r w:rsidRPr="00AD7235">
        <w:rPr>
          <w:color w:val="FF0000"/>
        </w:rPr>
        <w:t xml:space="preserve">Figura </w:t>
      </w:r>
      <w:proofErr w:type="gramStart"/>
      <w:r w:rsidRPr="00AD7235">
        <w:rPr>
          <w:color w:val="FF0000"/>
        </w:rPr>
        <w:t xml:space="preserve">1 </w:t>
      </w:r>
      <w:r>
        <w:t>:</w:t>
      </w:r>
      <w:proofErr w:type="gramEnd"/>
      <w:r>
        <w:t xml:space="preserve"> Se estudia las necesidades de agua para las distintas elementas actividades, considerando la limpieza corporal, ducha, lavabo e inodoro, de consumo en cocina, bebida , cocina ,fregadero  y lavavajillas y de lavado de ropa, suelos y coche.</w:t>
      </w:r>
    </w:p>
    <w:p w:rsidR="00194F15" w:rsidRPr="00756542" w:rsidRDefault="00AD7235" w:rsidP="00194F15">
      <w:r w:rsidRPr="00AD7235">
        <w:rPr>
          <w:color w:val="FF0000"/>
        </w:rPr>
        <w:t>Figura 2</w:t>
      </w:r>
      <w:r>
        <w:t xml:space="preserve">: </w:t>
      </w:r>
      <w:r w:rsidR="00194F15">
        <w:t>Se justifica que con la precipitación de agua de lluvia aprovechable, 500 l/m</w:t>
      </w:r>
      <w:r w:rsidR="00194F15" w:rsidRPr="00756542">
        <w:rPr>
          <w:sz w:val="20"/>
          <w:szCs w:val="20"/>
        </w:rPr>
        <w:t>2</w:t>
      </w:r>
      <w:r w:rsidR="00194F15">
        <w:rPr>
          <w:sz w:val="20"/>
          <w:szCs w:val="20"/>
        </w:rPr>
        <w:t xml:space="preserve"> </w:t>
      </w:r>
      <w:r w:rsidR="00194F15" w:rsidRPr="00756542">
        <w:t>se puede atender las necesidades de una comunidad de 2 adultos y dos menores.</w:t>
      </w:r>
    </w:p>
    <w:p w:rsidR="00194F15" w:rsidRDefault="00194F15" w:rsidP="00194F15">
      <w:r>
        <w:t xml:space="preserve">Los cálculos se hacen para 1 </w:t>
      </w:r>
      <w:proofErr w:type="gramStart"/>
      <w:r>
        <w:t>adulto ,</w:t>
      </w:r>
      <w:proofErr w:type="gramEnd"/>
      <w:r>
        <w:t xml:space="preserve"> aunque en el resultado final se consideran 3 adultos, y se  puede alcanzar a 4 adultos.</w:t>
      </w:r>
    </w:p>
    <w:p w:rsidR="00194F15" w:rsidRDefault="00194F15" w:rsidP="00194F15">
      <w:r>
        <w:t xml:space="preserve">Se analiza 4 </w:t>
      </w:r>
      <w:proofErr w:type="spellStart"/>
      <w:r>
        <w:t>posibilidades</w:t>
      </w:r>
      <w:proofErr w:type="gramStart"/>
      <w:r>
        <w:t>,</w:t>
      </w:r>
      <w:r w:rsidR="00AD7235">
        <w:t>de</w:t>
      </w:r>
      <w:proofErr w:type="spellEnd"/>
      <w:proofErr w:type="gramEnd"/>
      <w:r w:rsidR="00AD7235">
        <w:t xml:space="preserve"> aprovechamiento de aguas grises y formación de aguas negras, Resumen en </w:t>
      </w:r>
      <w:r w:rsidR="00AD7235" w:rsidRPr="00AD7235">
        <w:rPr>
          <w:color w:val="FF0000"/>
        </w:rPr>
        <w:t xml:space="preserve">Figura 3 </w:t>
      </w:r>
      <w:r w:rsidR="00AD7235">
        <w:t xml:space="preserve">y representación en diagrama de barras </w:t>
      </w:r>
      <w:r>
        <w:t xml:space="preserve">( </w:t>
      </w:r>
      <w:r w:rsidRPr="00AD7235">
        <w:rPr>
          <w:color w:val="FF0000"/>
        </w:rPr>
        <w:t xml:space="preserve">Figuras </w:t>
      </w:r>
      <w:r w:rsidR="00AD7235" w:rsidRPr="00AD7235">
        <w:rPr>
          <w:color w:val="FF0000"/>
        </w:rPr>
        <w:t>4</w:t>
      </w:r>
      <w:r w:rsidRPr="00AD7235">
        <w:rPr>
          <w:color w:val="FF0000"/>
        </w:rPr>
        <w:t xml:space="preserve"> a </w:t>
      </w:r>
      <w:r w:rsidR="00AD7235" w:rsidRPr="00AD7235">
        <w:rPr>
          <w:color w:val="FF0000"/>
        </w:rPr>
        <w:t>7</w:t>
      </w:r>
      <w:r>
        <w:t xml:space="preserve">)considerando :  </w:t>
      </w:r>
    </w:p>
    <w:p w:rsidR="00194F15" w:rsidRDefault="00194F15" w:rsidP="00194F15">
      <w:r>
        <w:t xml:space="preserve">1) Normal: Un total de 100 </w:t>
      </w:r>
      <w:proofErr w:type="spellStart"/>
      <w:r>
        <w:t>l/</w:t>
      </w:r>
      <w:proofErr w:type="spellEnd"/>
      <w:r>
        <w:t xml:space="preserve"> persona y día, destinando 94 l s para aguas negras</w:t>
      </w:r>
    </w:p>
    <w:p w:rsidR="00194F15" w:rsidRDefault="00194F15" w:rsidP="00194F15">
      <w:r>
        <w:t xml:space="preserve">2)  Total de 100 </w:t>
      </w:r>
      <w:proofErr w:type="spellStart"/>
      <w:r>
        <w:t>ls</w:t>
      </w:r>
      <w:proofErr w:type="spellEnd"/>
      <w:r>
        <w:t xml:space="preserve">, 41 </w:t>
      </w:r>
      <w:proofErr w:type="spellStart"/>
      <w:r>
        <w:t>ls</w:t>
      </w:r>
      <w:proofErr w:type="spellEnd"/>
      <w:r>
        <w:t xml:space="preserve"> de aguas grises para riego de aromáticas y jardín,  53 </w:t>
      </w:r>
      <w:proofErr w:type="spellStart"/>
      <w:r>
        <w:t>ls</w:t>
      </w:r>
      <w:proofErr w:type="spellEnd"/>
      <w:r>
        <w:t xml:space="preserve"> de aguas negras</w:t>
      </w:r>
    </w:p>
    <w:p w:rsidR="00194F15" w:rsidRDefault="00194F15" w:rsidP="00194F15">
      <w:r>
        <w:t xml:space="preserve">3) Total 73 </w:t>
      </w:r>
      <w:proofErr w:type="spellStart"/>
      <w:proofErr w:type="gramStart"/>
      <w:r>
        <w:t>ls</w:t>
      </w:r>
      <w:proofErr w:type="spellEnd"/>
      <w:r>
        <w:t xml:space="preserve"> ;</w:t>
      </w:r>
      <w:proofErr w:type="gramEnd"/>
      <w:r>
        <w:t xml:space="preserve"> aguas grises 41 </w:t>
      </w:r>
      <w:proofErr w:type="spellStart"/>
      <w:r>
        <w:t>ls</w:t>
      </w:r>
      <w:proofErr w:type="spellEnd"/>
      <w:r>
        <w:t xml:space="preserve">  para limpieza inodoro y jardín; 26 </w:t>
      </w:r>
      <w:proofErr w:type="spellStart"/>
      <w:r>
        <w:t>ls</w:t>
      </w:r>
      <w:proofErr w:type="spellEnd"/>
      <w:r>
        <w:t xml:space="preserve">  aguas negras</w:t>
      </w:r>
    </w:p>
    <w:p w:rsidR="00194F15" w:rsidRDefault="00194F15" w:rsidP="00194F15">
      <w:r>
        <w:t>4) Total 46 l; baño seco, aguas grises para limpieza restos inodoro y jardín</w:t>
      </w:r>
      <w:proofErr w:type="gramStart"/>
      <w:r>
        <w:t>;26</w:t>
      </w:r>
      <w:proofErr w:type="gramEnd"/>
      <w:r>
        <w:t xml:space="preserve"> </w:t>
      </w:r>
      <w:proofErr w:type="spellStart"/>
      <w:r>
        <w:t>ls</w:t>
      </w:r>
      <w:proofErr w:type="spellEnd"/>
      <w:r>
        <w:t xml:space="preserve"> aguas negras-</w:t>
      </w:r>
    </w:p>
    <w:p w:rsidR="00194F15" w:rsidRDefault="00194F15" w:rsidP="00194F15">
      <w:r>
        <w:t xml:space="preserve">Nos decidimos por esta última ya que es la única que satisface la precipitación existente de 72000 </w:t>
      </w:r>
      <w:proofErr w:type="spellStart"/>
      <w:r>
        <w:t>ls</w:t>
      </w:r>
      <w:proofErr w:type="spellEnd"/>
      <w:r>
        <w:t>/ año frente a un consumo de 50370ls en caso de 3 personas o de 67160 si 4 adultos.</w:t>
      </w:r>
    </w:p>
    <w:p w:rsidR="00AD7235" w:rsidRDefault="00AD7235" w:rsidP="00AD7235">
      <w:r>
        <w:t xml:space="preserve">Las aguas grises reúnen las procedentes del lavabo, </w:t>
      </w:r>
      <w:proofErr w:type="gramStart"/>
      <w:r>
        <w:t>ducha ,</w:t>
      </w:r>
      <w:proofErr w:type="gramEnd"/>
      <w:r>
        <w:t xml:space="preserve"> lavavajillas y lavadora.</w:t>
      </w:r>
      <w:r>
        <w:t xml:space="preserve"> Se utilizarán para la producción de plantas aromáticas tras depuración adecuada.</w:t>
      </w:r>
    </w:p>
    <w:p w:rsidR="00194F15" w:rsidRDefault="00AD7235" w:rsidP="00194F15">
      <w:r>
        <w:t xml:space="preserve"> El inodoro, fregadero y lavado de suelo se recogen por su carga microbiológica y de nutrientes para compost</w:t>
      </w:r>
      <w:r w:rsidR="00194F15">
        <w:t>.</w:t>
      </w:r>
    </w:p>
    <w:p w:rsidR="00FA2B1D" w:rsidRDefault="00FA2B1D">
      <w:r>
        <w:t xml:space="preserve">En la </w:t>
      </w:r>
      <w:r w:rsidRPr="00AD7235">
        <w:rPr>
          <w:color w:val="FF0000"/>
        </w:rPr>
        <w:t xml:space="preserve">figura </w:t>
      </w:r>
      <w:proofErr w:type="gramStart"/>
      <w:r w:rsidR="00AD7235" w:rsidRPr="00AD7235">
        <w:rPr>
          <w:color w:val="FF0000"/>
        </w:rPr>
        <w:t>8</w:t>
      </w:r>
      <w:r w:rsidRPr="00AD7235">
        <w:rPr>
          <w:color w:val="FF0000"/>
        </w:rPr>
        <w:t xml:space="preserve"> </w:t>
      </w:r>
      <w:r w:rsidR="00194F15">
        <w:t>,</w:t>
      </w:r>
      <w:proofErr w:type="gramEnd"/>
      <w:r w:rsidR="00194F15">
        <w:t xml:space="preserve"> esquema de la figura 4 con un consumo de 46 </w:t>
      </w:r>
      <w:proofErr w:type="spellStart"/>
      <w:r w:rsidR="00194F15">
        <w:t>ls</w:t>
      </w:r>
      <w:proofErr w:type="spellEnd"/>
      <w:r w:rsidR="00194F15">
        <w:t xml:space="preserve">/ persona y día, </w:t>
      </w:r>
      <w:r>
        <w:t>se representa el recorrido del agua de lluvia</w:t>
      </w:r>
      <w:r w:rsidR="00194F15">
        <w:t>,</w:t>
      </w:r>
      <w:r>
        <w:t xml:space="preserve"> que recogida del tejado por canaleras</w:t>
      </w:r>
      <w:r w:rsidR="00194F15">
        <w:t>,</w:t>
      </w:r>
      <w:r>
        <w:t xml:space="preserve"> es conducida  a una arqueta y de aquí a un depósito con dos cámaras, pasando de una a otra  a través de filtros</w:t>
      </w:r>
      <w:r w:rsidR="00194F15">
        <w:t>;</w:t>
      </w:r>
      <w:r>
        <w:t xml:space="preserve"> desde la segunda cámara es conducida a un equipo de bombeo que la distribuye a las habitaciones húm</w:t>
      </w:r>
      <w:r w:rsidR="00194F15">
        <w:t xml:space="preserve">edas, baño, cocina y lavadoras. En la cocina el agua de bebida se obtiene por </w:t>
      </w:r>
      <w:proofErr w:type="spellStart"/>
      <w:r w:rsidR="00194F15">
        <w:t>microfiltración</w:t>
      </w:r>
      <w:proofErr w:type="spellEnd"/>
      <w:r w:rsidR="00194F15">
        <w:t xml:space="preserve"> u ósmosis inversa.</w:t>
      </w:r>
    </w:p>
    <w:p w:rsidR="00194F15" w:rsidRDefault="00AD7235">
      <w:r>
        <w:t xml:space="preserve">Bibliografía </w:t>
      </w:r>
      <w:hyperlink r:id="rId6" w:history="1">
        <w:r w:rsidR="00D4144D" w:rsidRPr="00714F3D">
          <w:rPr>
            <w:rStyle w:val="Hipervnculo"/>
          </w:rPr>
          <w:t>https://www.eautarcie.org/03a.html</w:t>
        </w:r>
      </w:hyperlink>
      <w:r w:rsidR="00D4144D">
        <w:t xml:space="preserve"> </w:t>
      </w:r>
    </w:p>
    <w:p w:rsidR="005E437A" w:rsidRDefault="005E437A">
      <w:hyperlink r:id="rId7" w:history="1">
        <w:r w:rsidRPr="00714F3D">
          <w:rPr>
            <w:rStyle w:val="Hipervnculo"/>
          </w:rPr>
          <w:t>http://autonomie.eaudepluie.free.fr/installation.htm</w:t>
        </w:r>
      </w:hyperlink>
      <w:bookmarkStart w:id="0" w:name="_GoBack"/>
      <w:bookmarkEnd w:id="0"/>
    </w:p>
    <w:p w:rsidR="005E437A" w:rsidRDefault="005E437A">
      <w:hyperlink r:id="rId8" w:history="1">
        <w:r w:rsidRPr="00714F3D">
          <w:rPr>
            <w:rStyle w:val="Hipervnculo"/>
          </w:rPr>
          <w:t>http://heol2.org/lautonomie-en-eau/</w:t>
        </w:r>
      </w:hyperlink>
    </w:p>
    <w:p w:rsidR="005E437A" w:rsidRDefault="00CB2353">
      <w:hyperlink r:id="rId9" w:history="1">
        <w:r w:rsidRPr="00714F3D">
          <w:rPr>
            <w:rStyle w:val="Hipervnculo"/>
          </w:rPr>
          <w:t>https://www.youtube.com/watch?v=orntWs5d8XU</w:t>
        </w:r>
      </w:hyperlink>
    </w:p>
    <w:p w:rsidR="00CB2353" w:rsidRDefault="00CB2353">
      <w:hyperlink r:id="rId10" w:history="1">
        <w:r w:rsidRPr="00714F3D">
          <w:rPr>
            <w:rStyle w:val="Hipervnculo"/>
          </w:rPr>
          <w:t>https://www.youtube.com/watch?v=7Am3WuOZwMA</w:t>
        </w:r>
      </w:hyperlink>
    </w:p>
    <w:p w:rsidR="00CB2353" w:rsidRDefault="00CB2353"/>
    <w:sectPr w:rsidR="00CB2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0"/>
    <w:rsid w:val="00194F15"/>
    <w:rsid w:val="002B1230"/>
    <w:rsid w:val="004C580A"/>
    <w:rsid w:val="005E437A"/>
    <w:rsid w:val="00756542"/>
    <w:rsid w:val="00AD7235"/>
    <w:rsid w:val="00C64492"/>
    <w:rsid w:val="00CB2353"/>
    <w:rsid w:val="00D4144D"/>
    <w:rsid w:val="00EE5331"/>
    <w:rsid w:val="00F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4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E4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ol2.org/lautonomie-en-ea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utonomie.eaudepluie.free.fr/installatio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eautarcie.org/03a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Am3WuOZw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rntWs5d8X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09982-A686-4FF5-8F37-5E7DC0FE1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2021-07-18T06:29:00Z</dcterms:created>
  <dcterms:modified xsi:type="dcterms:W3CDTF">2021-07-18T16:44:00Z</dcterms:modified>
</cp:coreProperties>
</file>