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82" w:rsidRDefault="008F3F82">
      <w:r>
        <w:fldChar w:fldCharType="begin"/>
      </w:r>
      <w:r>
        <w:instrText xml:space="preserve"> HYPERLINK "</w:instrText>
      </w:r>
      <w:r w:rsidRPr="008F3F82">
        <w:instrText>https://compostaenred.org/documentacion/Estudio%20Final%20comopostaje.pdf</w:instrText>
      </w:r>
      <w:r>
        <w:instrText xml:space="preserve">" </w:instrText>
      </w:r>
      <w:r>
        <w:fldChar w:fldCharType="separate"/>
      </w:r>
      <w:r w:rsidRPr="00B31A76">
        <w:rPr>
          <w:rStyle w:val="Hipervnculo"/>
        </w:rPr>
        <w:t>https://compostaenred.org/documentacion/Estudio%20Final%20comopostaje.pdf</w:t>
      </w:r>
      <w:r>
        <w:fldChar w:fldCharType="end"/>
      </w:r>
      <w:r>
        <w:t xml:space="preserve">  </w:t>
      </w:r>
    </w:p>
    <w:p w:rsidR="008F3F82" w:rsidRDefault="008F3F82">
      <w:r>
        <w:t xml:space="preserve"> Materia orgánica en residuos</w:t>
      </w:r>
      <w:bookmarkStart w:id="0" w:name="_GoBack"/>
      <w:bookmarkEnd w:id="0"/>
      <w:r>
        <w:t xml:space="preserve">, Rivas </w:t>
      </w:r>
      <w:proofErr w:type="spellStart"/>
      <w:r>
        <w:t>Vaciamadrid</w:t>
      </w:r>
      <w:proofErr w:type="spellEnd"/>
    </w:p>
    <w:p w:rsidR="008F3F82" w:rsidRDefault="008F3F82">
      <w:hyperlink r:id="rId6" w:history="1">
        <w:r w:rsidRPr="00B31A76">
          <w:rPr>
            <w:rStyle w:val="Hipervnculo"/>
          </w:rPr>
          <w:t>https://publicacionescajamar.es/publicacionescajamar/public/pdf/series-tematicas/centros-experimentales-las-palmerillas/dosis-de-riego-para-los-cultivos.pdf</w:t>
        </w:r>
      </w:hyperlink>
      <w:r>
        <w:t xml:space="preserve">    </w:t>
      </w:r>
    </w:p>
    <w:p w:rsidR="008F3F82" w:rsidRDefault="008F3F82">
      <w:r>
        <w:t xml:space="preserve"> Dosis de riego para distintos cultivos en invernadero</w:t>
      </w:r>
    </w:p>
    <w:p w:rsidR="008F3F82" w:rsidRDefault="005905CD">
      <w:hyperlink r:id="rId7" w:history="1">
        <w:r w:rsidRPr="00B31A76">
          <w:rPr>
            <w:rStyle w:val="Hipervnculo"/>
          </w:rPr>
          <w:t>https://www.fao.org/3/i3388s/I3388S.pdf</w:t>
        </w:r>
      </w:hyperlink>
      <w:r>
        <w:t xml:space="preserve">  Ejemplo 5 Página 52   1000 Kg pila de residuos vegetales se transforman en 400 500 kg de compost para huerto de 100 m2</w:t>
      </w:r>
    </w:p>
    <w:p w:rsidR="005905CD" w:rsidRDefault="005905CD">
      <w:r>
        <w:rPr>
          <w:noProof/>
          <w:lang w:eastAsia="es-ES"/>
        </w:rPr>
        <w:drawing>
          <wp:inline distT="0" distB="0" distL="0" distR="0" wp14:anchorId="6FB2DC47" wp14:editId="5B2A857B">
            <wp:extent cx="3841750" cy="1183259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65" t="53778" r="27412" b="13998"/>
                    <a:stretch/>
                  </pic:blipFill>
                  <pic:spPr bwMode="auto">
                    <a:xfrm>
                      <a:off x="0" y="0"/>
                      <a:ext cx="3843558" cy="1183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72D" w:rsidRDefault="00C1072D">
      <w:hyperlink r:id="rId9" w:history="1">
        <w:r w:rsidRPr="00B31A76">
          <w:rPr>
            <w:rStyle w:val="Hipervnculo"/>
          </w:rPr>
          <w:t>http://www.drcalderonlabs.com/Cultivos/Tomate/Requerimientos_Nutricionales.htm</w:t>
        </w:r>
      </w:hyperlink>
    </w:p>
    <w:p w:rsidR="00DD6165" w:rsidRDefault="00DD6165">
      <w:r>
        <w:rPr>
          <w:noProof/>
          <w:lang w:eastAsia="es-ES"/>
        </w:rPr>
        <w:drawing>
          <wp:inline distT="0" distB="0" distL="0" distR="0" wp14:anchorId="5574E0A1" wp14:editId="3694EEDC">
            <wp:extent cx="3492500" cy="2546372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6597" r="64823" b="17787"/>
                    <a:stretch/>
                  </pic:blipFill>
                  <pic:spPr bwMode="auto">
                    <a:xfrm>
                      <a:off x="0" y="0"/>
                      <a:ext cx="3495141" cy="254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2,4 plantas / m2 y producción de 6.34 kg por planta.</w:t>
      </w:r>
    </w:p>
    <w:p w:rsidR="00C1072D" w:rsidRPr="00C1072D" w:rsidRDefault="00C1072D" w:rsidP="00C1072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 xml:space="preserve">Análisis de </w:t>
      </w:r>
      <w:proofErr w:type="spellStart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lasCenizas</w:t>
      </w:r>
      <w:proofErr w:type="spellEnd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 xml:space="preserve"> del volcán </w:t>
      </w:r>
      <w:proofErr w:type="spellStart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Puyehue</w:t>
      </w:r>
      <w:proofErr w:type="spellEnd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.</w:t>
      </w:r>
      <w:r w:rsidRPr="00C1072D">
        <w:t xml:space="preserve"> </w:t>
      </w:r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https://ceramica.fandom.com/wiki/Ceniza_volc%C3%A1nica</w:t>
      </w:r>
    </w:p>
    <w:p w:rsidR="00C1072D" w:rsidRPr="00C1072D" w:rsidRDefault="00C1072D" w:rsidP="00C1072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proofErr w:type="spellStart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Element</w:t>
      </w:r>
      <w:proofErr w:type="spellEnd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 xml:space="preserve"> </w:t>
      </w:r>
      <w:proofErr w:type="spellStart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Wt</w:t>
      </w:r>
      <w:proofErr w:type="spellEnd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 % </w:t>
      </w:r>
      <w:hyperlink r:id="rId11" w:anchor="cite_note-5" w:history="1">
        <w:r w:rsidRPr="00C1072D">
          <w:rPr>
            <w:rFonts w:ascii="Helvetica" w:eastAsia="Times New Roman" w:hAnsi="Helvetica" w:cs="Helvetica"/>
            <w:color w:val="0000FF"/>
            <w:sz w:val="15"/>
            <w:szCs w:val="15"/>
            <w:bdr w:val="none" w:sz="0" w:space="0" w:color="auto" w:frame="1"/>
            <w:lang w:eastAsia="es-ES"/>
          </w:rPr>
          <w:t>[5]</w:t>
        </w:r>
      </w:hyperlink>
    </w:p>
    <w:p w:rsidR="00C1072D" w:rsidRPr="00C1072D" w:rsidRDefault="00C1072D" w:rsidP="00C1072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Na2O 05.11</w:t>
      </w:r>
    </w:p>
    <w:p w:rsidR="00C1072D" w:rsidRPr="00C1072D" w:rsidRDefault="00C1072D" w:rsidP="00C1072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proofErr w:type="spellStart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MgO</w:t>
      </w:r>
      <w:proofErr w:type="spellEnd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 xml:space="preserve"> 00.90</w:t>
      </w:r>
    </w:p>
    <w:p w:rsidR="00C1072D" w:rsidRPr="00C1072D" w:rsidRDefault="00C1072D" w:rsidP="00C1072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Al2O3 14.94</w:t>
      </w:r>
    </w:p>
    <w:p w:rsidR="00C1072D" w:rsidRPr="00C1072D" w:rsidRDefault="00C1072D" w:rsidP="00C1072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SiO2 70.36</w:t>
      </w:r>
    </w:p>
    <w:p w:rsidR="00C1072D" w:rsidRPr="00C1072D" w:rsidRDefault="00C1072D" w:rsidP="00C1072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SO3 00.08</w:t>
      </w:r>
    </w:p>
    <w:p w:rsidR="00C1072D" w:rsidRPr="00C1072D" w:rsidRDefault="00C1072D" w:rsidP="00C1072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Cl2O 00.25</w:t>
      </w:r>
    </w:p>
    <w:p w:rsidR="00C1072D" w:rsidRPr="00C1072D" w:rsidRDefault="00C1072D" w:rsidP="00C1072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K2O 02.61</w:t>
      </w:r>
    </w:p>
    <w:p w:rsidR="00C1072D" w:rsidRPr="00C1072D" w:rsidRDefault="00C1072D" w:rsidP="00C1072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proofErr w:type="spellStart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CaO</w:t>
      </w:r>
      <w:proofErr w:type="spellEnd"/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 xml:space="preserve"> 01.54</w:t>
      </w:r>
    </w:p>
    <w:p w:rsidR="00C1072D" w:rsidRPr="00C1072D" w:rsidRDefault="00C1072D" w:rsidP="00C1072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TiO2 00.57</w:t>
      </w:r>
    </w:p>
    <w:p w:rsidR="00C1072D" w:rsidRPr="00C1072D" w:rsidRDefault="00C1072D" w:rsidP="00C1072D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</w:pPr>
      <w:r w:rsidRPr="00C1072D">
        <w:rPr>
          <w:rFonts w:ascii="Helvetica" w:eastAsia="Times New Roman" w:hAnsi="Helvetica" w:cs="Helvetica"/>
          <w:color w:val="3A3A3A"/>
          <w:sz w:val="21"/>
          <w:szCs w:val="21"/>
          <w:lang w:eastAsia="es-ES"/>
        </w:rPr>
        <w:t>Fe2O3 03.64</w:t>
      </w:r>
    </w:p>
    <w:sectPr w:rsidR="00C1072D" w:rsidRPr="00C10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7832"/>
    <w:multiLevelType w:val="multilevel"/>
    <w:tmpl w:val="EBE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82"/>
    <w:rsid w:val="005905CD"/>
    <w:rsid w:val="008F3F82"/>
    <w:rsid w:val="00C1072D"/>
    <w:rsid w:val="00CA26B6"/>
    <w:rsid w:val="00DD6165"/>
    <w:rsid w:val="00E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3F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3F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o.org/3/i3388s/I3388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ionescajamar.es/publicacionescajamar/public/pdf/series-tematicas/centros-experimentales-las-palmerillas/dosis-de-riego-para-los-cultivos.pdf" TargetMode="External"/><Relationship Id="rId11" Type="http://schemas.openxmlformats.org/officeDocument/2006/relationships/hyperlink" Target="https://ceramica.fandom.com/wiki/Ceniza_volc%C3%A1ni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rcalderonlabs.com/Cultivos/Tomate/Requerimientos_Nutricional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2021-12-26T18:16:00Z</dcterms:created>
  <dcterms:modified xsi:type="dcterms:W3CDTF">2021-12-26T21:43:00Z</dcterms:modified>
</cp:coreProperties>
</file>