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E1" w:rsidRDefault="007213E1">
      <w:pPr>
        <w:rPr>
          <w:b/>
          <w:sz w:val="32"/>
          <w:szCs w:val="32"/>
        </w:rPr>
      </w:pPr>
      <w:r w:rsidRPr="007213E1">
        <w:rPr>
          <w:b/>
          <w:sz w:val="32"/>
          <w:szCs w:val="32"/>
        </w:rPr>
        <w:t>Estructura de casa cíclica e invernadero</w:t>
      </w:r>
    </w:p>
    <w:p w:rsidR="007213E1" w:rsidRPr="007213E1" w:rsidRDefault="007213E1">
      <w:pPr>
        <w:rPr>
          <w:b/>
          <w:sz w:val="32"/>
          <w:szCs w:val="32"/>
        </w:rPr>
      </w:pPr>
    </w:p>
    <w:p w:rsidR="00AD689A" w:rsidRDefault="00C241A5">
      <w:r>
        <w:t xml:space="preserve">La estructura de la vivienda es de madera </w:t>
      </w:r>
      <w:r w:rsidR="00145326">
        <w:t>consta de 2 plantas, una superior, invernadero, y una planta de vivienda. La estructura es de pilares de madera que soportan las cerchas de la cubierta y los solados del invernadero y vivienda. Estos pilares se apoyan en el suelo a través de cilindros de hormigón armado hincados en el suelo.</w:t>
      </w:r>
    </w:p>
    <w:p w:rsidR="00145326" w:rsidRDefault="00145326">
      <w:r>
        <w:t>Los valores que se alcanzan son aproximados y deben adaptarse a las circunstancias de cada lugar. En principio son los correspondientes al entorno de la ciudad de Huesca en la que resido.</w:t>
      </w:r>
    </w:p>
    <w:p w:rsidR="00682D7C" w:rsidRDefault="00145326">
      <w:r>
        <w:t xml:space="preserve">Para orientación del cálculo se </w:t>
      </w:r>
      <w:r w:rsidR="00682D7C">
        <w:t xml:space="preserve">sigue este orden: </w:t>
      </w:r>
    </w:p>
    <w:p w:rsidR="00682D7C" w:rsidRDefault="00682D7C">
      <w:pPr>
        <w:rPr>
          <w:b/>
        </w:rPr>
      </w:pPr>
      <w:r>
        <w:t xml:space="preserve">1) </w:t>
      </w:r>
      <w:r w:rsidR="00145326">
        <w:t xml:space="preserve"> </w:t>
      </w:r>
      <w:r>
        <w:t>Carga</w:t>
      </w:r>
      <w:r w:rsidR="00145326">
        <w:t xml:space="preserve"> correspondiente a la cubierta, soportada por cerchas y éstas se apoyan sobre pilares de madera</w:t>
      </w:r>
      <w:r>
        <w:t>, H10 Cubierta de vivienda cíclica e invernadero.</w:t>
      </w:r>
      <w:r w:rsidRPr="00682D7C">
        <w:rPr>
          <w:b/>
        </w:rPr>
        <w:t xml:space="preserve"> </w:t>
      </w:r>
    </w:p>
    <w:p w:rsidR="00682D7C" w:rsidRDefault="00682D7C">
      <w:r>
        <w:t xml:space="preserve">2) Cálculo de viguetas y vigas, se sigue el tutorial de </w:t>
      </w:r>
      <w:proofErr w:type="spellStart"/>
      <w:r>
        <w:t>Docsity</w:t>
      </w:r>
      <w:proofErr w:type="spellEnd"/>
      <w:r>
        <w:t>;</w:t>
      </w:r>
    </w:p>
    <w:p w:rsidR="00145326" w:rsidRDefault="00682D7C">
      <w:r>
        <w:t xml:space="preserve">3) Dimensionado de pilares y vigas </w:t>
      </w:r>
    </w:p>
    <w:p w:rsidR="007213E1" w:rsidRPr="007213E1" w:rsidRDefault="00682D7C" w:rsidP="003916A1">
      <w:pPr>
        <w:rPr>
          <w:b/>
          <w:sz w:val="32"/>
          <w:szCs w:val="32"/>
        </w:rPr>
      </w:pPr>
      <w:r w:rsidRPr="007213E1">
        <w:rPr>
          <w:b/>
          <w:sz w:val="32"/>
          <w:szCs w:val="32"/>
        </w:rPr>
        <w:t>Cubierta</w:t>
      </w:r>
    </w:p>
    <w:p w:rsidR="00E0740F" w:rsidRDefault="00682D7C" w:rsidP="003916A1">
      <w:r>
        <w:t xml:space="preserve"> : </w:t>
      </w:r>
      <w:r w:rsidR="003916A1" w:rsidRPr="00E62B6D">
        <w:rPr>
          <w:b/>
        </w:rPr>
        <w:t>La casa cíclica</w:t>
      </w:r>
      <w:r w:rsidR="003916A1">
        <w:t xml:space="preserve"> posee una</w:t>
      </w:r>
      <w:r>
        <w:t xml:space="preserve"> cubierta a dos vertientes, una al Norte de madera impermeabilizada y otra al Sur de cristal que se puede cerrar por completo mediante cortina aislante tanto del frío como del de  calor. </w:t>
      </w:r>
      <w:r w:rsidR="009344FD">
        <w:t xml:space="preserve">La carga por m2 se estima en </w:t>
      </w:r>
      <w:r w:rsidR="009344FD" w:rsidRPr="009344FD">
        <w:rPr>
          <w:b/>
          <w:color w:val="FF0000"/>
        </w:rPr>
        <w:t>3,03</w:t>
      </w:r>
      <w:r w:rsidR="009344FD" w:rsidRPr="009344FD">
        <w:rPr>
          <w:color w:val="FF0000"/>
        </w:rPr>
        <w:t xml:space="preserve"> </w:t>
      </w:r>
      <w:proofErr w:type="spellStart"/>
      <w:r w:rsidR="009344FD">
        <w:t>kN</w:t>
      </w:r>
      <w:proofErr w:type="spellEnd"/>
      <w:r w:rsidR="009344FD">
        <w:t>/</w:t>
      </w:r>
      <w:proofErr w:type="gramStart"/>
      <w:r w:rsidR="009344FD">
        <w:t xml:space="preserve">m2 </w:t>
      </w:r>
      <w:r w:rsidR="00264752">
        <w:t>,</w:t>
      </w:r>
      <w:proofErr w:type="gramEnd"/>
      <w:r w:rsidR="00264752">
        <w:t xml:space="preserve"> </w:t>
      </w:r>
      <w:r w:rsidR="00264752" w:rsidRPr="003B3C1A">
        <w:rPr>
          <w:b/>
          <w:color w:val="FF0000"/>
        </w:rPr>
        <w:t>t</w:t>
      </w:r>
      <w:r w:rsidR="005867DB" w:rsidRPr="003B3C1A">
        <w:rPr>
          <w:b/>
          <w:color w:val="FF0000"/>
        </w:rPr>
        <w:t>a</w:t>
      </w:r>
      <w:r w:rsidR="00264752" w:rsidRPr="003B3C1A">
        <w:rPr>
          <w:b/>
          <w:color w:val="FF0000"/>
        </w:rPr>
        <w:t xml:space="preserve">bla </w:t>
      </w:r>
      <w:r w:rsidR="00264752" w:rsidRPr="00E0740F">
        <w:rPr>
          <w:b/>
          <w:color w:val="FF0000"/>
        </w:rPr>
        <w:t>1</w:t>
      </w:r>
      <w:r w:rsidR="00E0740F">
        <w:t>.</w:t>
      </w:r>
    </w:p>
    <w:p w:rsidR="003B3C1A" w:rsidRDefault="00E0740F" w:rsidP="003916A1">
      <w:pPr>
        <w:rPr>
          <w:color w:val="FF0000"/>
        </w:rPr>
      </w:pPr>
      <w:r>
        <w:t xml:space="preserve">A partir de los datos geométricos de la </w:t>
      </w:r>
      <w:r w:rsidRPr="003B3C1A">
        <w:rPr>
          <w:b/>
          <w:color w:val="FF0000"/>
        </w:rPr>
        <w:t>figura</w:t>
      </w:r>
      <w:r w:rsidR="003B3C1A" w:rsidRPr="003B3C1A">
        <w:rPr>
          <w:b/>
          <w:color w:val="FF0000"/>
        </w:rPr>
        <w:t xml:space="preserve"> </w:t>
      </w:r>
      <w:r w:rsidR="00E42209">
        <w:rPr>
          <w:b/>
          <w:color w:val="FF0000"/>
        </w:rPr>
        <w:t>1</w:t>
      </w:r>
      <w:r w:rsidR="003B3C1A">
        <w:t xml:space="preserve">, distancias a los apoyos, de las fuerzas  </w:t>
      </w:r>
      <w:r w:rsidR="00E42209">
        <w:t xml:space="preserve">sobre la </w:t>
      </w:r>
      <w:r>
        <w:t xml:space="preserve"> cercha</w:t>
      </w:r>
      <w:r w:rsidR="00E42209">
        <w:t xml:space="preserve"> tipo , </w:t>
      </w:r>
      <w:r w:rsidR="00E42209" w:rsidRPr="00480BD1">
        <w:rPr>
          <w:color w:val="FF0000"/>
        </w:rPr>
        <w:t xml:space="preserve">tabla </w:t>
      </w:r>
      <w:r w:rsidR="00E42209" w:rsidRPr="00480BD1">
        <w:rPr>
          <w:b/>
          <w:color w:val="FF0000"/>
        </w:rPr>
        <w:t>4</w:t>
      </w:r>
      <w:r w:rsidR="00E42209">
        <w:t xml:space="preserve"> ( La de mayor carga).</w:t>
      </w:r>
      <w:r>
        <w:t xml:space="preserve">, </w:t>
      </w:r>
      <w:r w:rsidR="00E42209">
        <w:rPr>
          <w:b/>
          <w:color w:val="FF0000"/>
        </w:rPr>
        <w:t xml:space="preserve"> </w:t>
      </w:r>
      <w:r w:rsidR="00E42209" w:rsidRPr="00E42209">
        <w:t>se calculan los momentos</w:t>
      </w:r>
      <w:r w:rsidR="00E42209" w:rsidRPr="00E42209">
        <w:rPr>
          <w:b/>
        </w:rPr>
        <w:t xml:space="preserve"> </w:t>
      </w:r>
      <w:r w:rsidR="00E42209">
        <w:rPr>
          <w:b/>
          <w:color w:val="FF0000"/>
        </w:rPr>
        <w:t>t</w:t>
      </w:r>
      <w:r w:rsidRPr="003B3C1A">
        <w:rPr>
          <w:b/>
          <w:color w:val="FF0000"/>
        </w:rPr>
        <w:t>abla 2</w:t>
      </w:r>
      <w:r>
        <w:t xml:space="preserve">, y a partir de </w:t>
      </w:r>
      <w:r w:rsidR="009344FD">
        <w:t xml:space="preserve"> las fuerzas en los nudos</w:t>
      </w:r>
      <w:r w:rsidR="00E42209">
        <w:t>,</w:t>
      </w:r>
      <w:r w:rsidR="009344FD">
        <w:t xml:space="preserve"> </w:t>
      </w:r>
      <w:r>
        <w:t xml:space="preserve">los esfuerzos en </w:t>
      </w:r>
      <w:r w:rsidR="009344FD">
        <w:t xml:space="preserve"> los </w:t>
      </w:r>
      <w:r>
        <w:t>elementos</w:t>
      </w:r>
      <w:r w:rsidR="009344FD">
        <w:t xml:space="preserve"> de la estructura mediante </w:t>
      </w:r>
      <w:r w:rsidR="003916A1">
        <w:t xml:space="preserve"> </w:t>
      </w:r>
      <w:r w:rsidR="009344FD">
        <w:t xml:space="preserve">polígono funicular  a escala </w:t>
      </w:r>
      <w:r w:rsidR="003916A1">
        <w:t xml:space="preserve">1 mm=0,5 </w:t>
      </w:r>
      <w:proofErr w:type="spellStart"/>
      <w:r w:rsidR="003916A1">
        <w:t>kN</w:t>
      </w:r>
      <w:proofErr w:type="spellEnd"/>
      <w:r w:rsidR="003916A1">
        <w:t xml:space="preserve"> en una cercha</w:t>
      </w:r>
      <w:r w:rsidR="003B3C1A">
        <w:t xml:space="preserve"> </w:t>
      </w:r>
      <w:r w:rsidR="003916A1">
        <w:t xml:space="preserve"> tipo </w:t>
      </w:r>
      <w:r w:rsidR="00E42209" w:rsidRPr="00480BD1">
        <w:rPr>
          <w:color w:val="FF0000"/>
        </w:rPr>
        <w:t>Figura 2</w:t>
      </w:r>
      <w:r w:rsidR="00480BD1">
        <w:rPr>
          <w:color w:val="FF0000"/>
        </w:rPr>
        <w:t>.</w:t>
      </w:r>
    </w:p>
    <w:p w:rsidR="00480BD1" w:rsidRDefault="00480BD1" w:rsidP="003916A1">
      <w:r w:rsidRPr="00480BD1">
        <w:rPr>
          <w:color w:val="000000" w:themeColor="text1"/>
        </w:rPr>
        <w:t>Se determina</w:t>
      </w:r>
      <w:r>
        <w:rPr>
          <w:color w:val="000000" w:themeColor="text1"/>
        </w:rPr>
        <w:t>n los momentos d</w:t>
      </w:r>
      <w:r w:rsidRPr="00480BD1">
        <w:rPr>
          <w:color w:val="000000" w:themeColor="text1"/>
        </w:rPr>
        <w:t xml:space="preserve">e estas fuerzas y deducimos las reacciones </w:t>
      </w:r>
      <w:r w:rsidRPr="00480BD1">
        <w:rPr>
          <w:b/>
          <w:color w:val="FF0000"/>
        </w:rPr>
        <w:t>Ra y Rb</w:t>
      </w:r>
      <w:r>
        <w:rPr>
          <w:color w:val="FF0000"/>
        </w:rPr>
        <w:t>, tabla 3</w:t>
      </w:r>
    </w:p>
    <w:p w:rsidR="003916A1" w:rsidRDefault="004D46B9" w:rsidP="003916A1">
      <w:pPr>
        <w:rPr>
          <w:rFonts w:ascii="Calibri" w:eastAsia="Times New Roman" w:hAnsi="Calibri" w:cs="Calibri"/>
          <w:color w:val="000000"/>
          <w:lang w:eastAsia="es-ES"/>
        </w:rPr>
      </w:pPr>
      <w:r>
        <w:t xml:space="preserve">Se muestran los esfuerzos en las barras de las cerchas en la </w:t>
      </w:r>
      <w:r w:rsidRPr="004D46B9">
        <w:rPr>
          <w:b/>
          <w:color w:val="FF0000"/>
        </w:rPr>
        <w:t>Tabla 5</w:t>
      </w:r>
      <w:r>
        <w:rPr>
          <w:b/>
          <w:color w:val="FF0000"/>
        </w:rPr>
        <w:t xml:space="preserve">. </w:t>
      </w:r>
      <w:r w:rsidR="003916A1">
        <w:t>Como resultado</w:t>
      </w:r>
      <w:r>
        <w:t xml:space="preserve"> calculando los elementos a compresión con pandeo </w:t>
      </w:r>
      <w:r w:rsidR="00E62B6D">
        <w:t xml:space="preserve">barras a, b, </w:t>
      </w:r>
      <w:proofErr w:type="gramStart"/>
      <w:r w:rsidR="00E62B6D">
        <w:t>f ,</w:t>
      </w:r>
      <w:proofErr w:type="gramEnd"/>
      <w:r w:rsidR="003916A1">
        <w:t xml:space="preserve"> </w:t>
      </w:r>
      <w:r w:rsidR="003916A1" w:rsidRPr="003916A1">
        <w:rPr>
          <w:rFonts w:ascii="Calibri" w:eastAsia="Times New Roman" w:hAnsi="Calibri" w:cs="Calibri"/>
          <w:color w:val="000000"/>
          <w:lang w:eastAsia="es-ES"/>
        </w:rPr>
        <w:t xml:space="preserve">pares </w:t>
      </w:r>
      <w:r w:rsidR="00E62B6D">
        <w:rPr>
          <w:rFonts w:ascii="Calibri" w:eastAsia="Times New Roman" w:hAnsi="Calibri" w:cs="Calibri"/>
          <w:color w:val="000000"/>
          <w:lang w:eastAsia="es-ES"/>
        </w:rPr>
        <w:t xml:space="preserve"> y d tornapuntas </w:t>
      </w:r>
      <w:r w:rsidR="003916A1" w:rsidRPr="003916A1">
        <w:rPr>
          <w:rFonts w:ascii="Calibri" w:eastAsia="Times New Roman" w:hAnsi="Calibri" w:cs="Calibri"/>
          <w:color w:val="000000"/>
          <w:lang w:eastAsia="es-ES"/>
        </w:rPr>
        <w:t>de 20x 20 cm,</w:t>
      </w:r>
      <w:r w:rsidR="00E62B6D">
        <w:rPr>
          <w:rFonts w:ascii="Calibri" w:eastAsia="Times New Roman" w:hAnsi="Calibri" w:cs="Calibri"/>
          <w:color w:val="000000"/>
          <w:lang w:eastAsia="es-ES"/>
        </w:rPr>
        <w:t xml:space="preserve"> y 16x16 cm respectivamente ,</w:t>
      </w:r>
      <w:r w:rsidR="003916A1" w:rsidRPr="003916A1">
        <w:rPr>
          <w:rFonts w:ascii="Calibri" w:eastAsia="Times New Roman" w:hAnsi="Calibri" w:cs="Calibri"/>
          <w:color w:val="000000"/>
          <w:lang w:eastAsia="es-ES"/>
        </w:rPr>
        <w:t xml:space="preserve"> </w:t>
      </w:r>
      <w:r>
        <w:rPr>
          <w:rFonts w:ascii="Calibri" w:eastAsia="Times New Roman" w:hAnsi="Calibri" w:cs="Calibri"/>
          <w:color w:val="000000"/>
          <w:lang w:eastAsia="es-ES"/>
        </w:rPr>
        <w:t xml:space="preserve"> a tracción el </w:t>
      </w:r>
      <w:r w:rsidR="003916A1" w:rsidRPr="003916A1">
        <w:rPr>
          <w:rFonts w:ascii="Calibri" w:eastAsia="Times New Roman" w:hAnsi="Calibri" w:cs="Calibri"/>
          <w:color w:val="000000"/>
          <w:lang w:eastAsia="es-ES"/>
        </w:rPr>
        <w:t xml:space="preserve">tirante de 12x 12 cm y de 16 x 16 cm </w:t>
      </w:r>
      <w:r w:rsidR="00E62B6D">
        <w:rPr>
          <w:rFonts w:ascii="Calibri" w:eastAsia="Times New Roman" w:hAnsi="Calibri" w:cs="Calibri"/>
          <w:color w:val="000000"/>
          <w:lang w:eastAsia="es-ES"/>
        </w:rPr>
        <w:t>el pendolón de12x12 cm.</w:t>
      </w:r>
    </w:p>
    <w:p w:rsidR="003916A1" w:rsidRDefault="003916A1" w:rsidP="003916A1">
      <w:pPr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 xml:space="preserve">El </w:t>
      </w:r>
      <w:r w:rsidRPr="00E62B6D">
        <w:rPr>
          <w:rFonts w:ascii="Calibri" w:eastAsia="Times New Roman" w:hAnsi="Calibri" w:cs="Calibri"/>
          <w:b/>
          <w:color w:val="000000"/>
          <w:lang w:eastAsia="es-ES"/>
        </w:rPr>
        <w:t>invernadero</w:t>
      </w:r>
      <w:r>
        <w:rPr>
          <w:rFonts w:ascii="Calibri" w:eastAsia="Times New Roman" w:hAnsi="Calibri" w:cs="Calibri"/>
          <w:color w:val="000000"/>
          <w:lang w:eastAsia="es-ES"/>
        </w:rPr>
        <w:t xml:space="preserve"> posee unas cerchas separadas 2,10 m y cubierta de policarbonato</w:t>
      </w:r>
      <w:r w:rsidRPr="003916A1">
        <w:rPr>
          <w:rFonts w:ascii="Calibri" w:eastAsia="Times New Roman" w:hAnsi="Calibri" w:cs="Calibri"/>
          <w:color w:val="000000"/>
          <w:lang w:eastAsia="es-ES"/>
        </w:rPr>
        <w:t>-</w:t>
      </w:r>
      <w:r w:rsidR="003B3C1A">
        <w:rPr>
          <w:rFonts w:ascii="Calibri" w:eastAsia="Times New Roman" w:hAnsi="Calibri" w:cs="Calibri"/>
          <w:color w:val="000000"/>
          <w:lang w:eastAsia="es-ES"/>
        </w:rPr>
        <w:t xml:space="preserve">Se sigue un esquema similar al de la cubierta de la casa cíclica y las dimensiones de los elementos de la estructura </w:t>
      </w:r>
      <w:proofErr w:type="gramStart"/>
      <w:r w:rsidR="003B3C1A">
        <w:rPr>
          <w:rFonts w:ascii="Calibri" w:eastAsia="Times New Roman" w:hAnsi="Calibri" w:cs="Calibri"/>
          <w:color w:val="000000"/>
          <w:lang w:eastAsia="es-ES"/>
        </w:rPr>
        <w:t xml:space="preserve">son </w:t>
      </w:r>
      <w:r w:rsidR="00E62B6D">
        <w:rPr>
          <w:rFonts w:ascii="Calibri" w:eastAsia="Times New Roman" w:hAnsi="Calibri" w:cs="Calibri"/>
          <w:color w:val="000000"/>
          <w:lang w:eastAsia="es-ES"/>
        </w:rPr>
        <w:t>.</w:t>
      </w:r>
      <w:proofErr w:type="gramEnd"/>
    </w:p>
    <w:p w:rsidR="00E62B6D" w:rsidRPr="00E62B6D" w:rsidRDefault="00682D7C" w:rsidP="00E62B6D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>
        <w:t xml:space="preserve">Se calcula </w:t>
      </w:r>
      <w:r w:rsidR="00480BD1">
        <w:t xml:space="preserve">de modo análogo en el que la separación entre las placas de policarbonato de la cubierta están separadas 2,1 </w:t>
      </w:r>
      <w:r>
        <w:t xml:space="preserve">mediante polígono funicular en el que </w:t>
      </w:r>
      <w:r w:rsidR="00264752">
        <w:t>la escala es 1mm=0,16kN</w:t>
      </w:r>
      <w:r w:rsidR="00E62B6D" w:rsidRPr="00E62B6D">
        <w:rPr>
          <w:rFonts w:ascii="Calibri" w:eastAsia="Times New Roman" w:hAnsi="Calibri" w:cs="Calibri"/>
          <w:color w:val="000000"/>
          <w:lang w:eastAsia="es-ES"/>
        </w:rPr>
        <w:t xml:space="preserve"> Los pares serán de12x12 cm, el tirante y tornapuntas de 10x10cm </w:t>
      </w:r>
    </w:p>
    <w:p w:rsidR="00E62B6D" w:rsidRDefault="00E62B6D" w:rsidP="00E62B6D"/>
    <w:p w:rsidR="00C442C7" w:rsidRPr="007213E1" w:rsidRDefault="00C442C7">
      <w:pPr>
        <w:rPr>
          <w:b/>
          <w:sz w:val="32"/>
          <w:szCs w:val="32"/>
        </w:rPr>
      </w:pPr>
      <w:r w:rsidRPr="007213E1">
        <w:rPr>
          <w:b/>
          <w:sz w:val="32"/>
          <w:szCs w:val="32"/>
        </w:rPr>
        <w:lastRenderedPageBreak/>
        <w:t>Cargas vivienda.</w:t>
      </w:r>
    </w:p>
    <w:p w:rsidR="00C442C7" w:rsidRDefault="00C442C7"/>
    <w:p w:rsidR="00C442C7" w:rsidRDefault="00C442C7" w:rsidP="00C442C7">
      <w:r>
        <w:t xml:space="preserve">Cargas de pilares. </w:t>
      </w:r>
    </w:p>
    <w:p w:rsidR="00C442C7" w:rsidRDefault="00C442C7" w:rsidP="00C442C7">
      <w:r w:rsidRPr="00D22413">
        <w:rPr>
          <w:b/>
          <w:color w:val="FF0000"/>
        </w:rPr>
        <w:t xml:space="preserve">Tabla </w:t>
      </w:r>
      <w:r w:rsidRPr="00D22413">
        <w:rPr>
          <w:color w:val="FF0000"/>
        </w:rPr>
        <w:t>1</w:t>
      </w:r>
      <w:r>
        <w:t xml:space="preserve"> Separación entre pilares: Se  encuentran separados entre sí según las fachadas:</w:t>
      </w:r>
      <w:r>
        <w:br/>
        <w:t>Fachada oeste de Norte a Sur3,23; 4,17 y 1,02 m, Fachada Sur de Oeste a Este 3,34;2,47 y 3,72 m- La  longitud atribuible a los pilares en sentido Norte a Sur es de 1,895;3,98 y 3,385  etc.</w:t>
      </w:r>
    </w:p>
    <w:p w:rsidR="00C442C7" w:rsidRDefault="00D22413" w:rsidP="00C442C7">
      <w:r>
        <w:t xml:space="preserve">En la </w:t>
      </w:r>
      <w:r w:rsidRPr="00D22413">
        <w:rPr>
          <w:b/>
          <w:color w:val="FF0000"/>
        </w:rPr>
        <w:t>Tabla 2</w:t>
      </w:r>
      <w:r w:rsidRPr="00D22413">
        <w:rPr>
          <w:color w:val="FF0000"/>
        </w:rPr>
        <w:t xml:space="preserve"> </w:t>
      </w:r>
      <w:r>
        <w:t>se hallan l</w:t>
      </w:r>
      <w:r w:rsidR="00C442C7">
        <w:t xml:space="preserve">as superficies de carga en la planta vivienda atribuibles a cada pilar son el resultado de multiplicar las longitudes en dirección Norte Sur por la de la dirección Oeste a </w:t>
      </w:r>
      <w:proofErr w:type="gramStart"/>
      <w:r w:rsidR="00C442C7">
        <w:t>Este ,</w:t>
      </w:r>
      <w:proofErr w:type="gramEnd"/>
      <w:r w:rsidR="00C442C7">
        <w:t xml:space="preserve"> p.ej. al </w:t>
      </w:r>
      <w:r w:rsidR="00C442C7" w:rsidRPr="00D22413">
        <w:rPr>
          <w:b/>
          <w:color w:val="FF0000"/>
        </w:rPr>
        <w:t>pilar 1</w:t>
      </w:r>
      <w:r w:rsidR="00C442C7" w:rsidRPr="00D22413">
        <w:rPr>
          <w:color w:val="FF0000"/>
        </w:rPr>
        <w:t xml:space="preserve"> </w:t>
      </w:r>
      <w:r w:rsidR="00C442C7">
        <w:t xml:space="preserve">le corresponde una superficie de 1,895 x 1,95 m, 3,7 m2;al </w:t>
      </w:r>
      <w:r w:rsidR="00C442C7" w:rsidRPr="00D22413">
        <w:rPr>
          <w:b/>
          <w:color w:val="FF0000"/>
        </w:rPr>
        <w:t>pilar 5</w:t>
      </w:r>
      <w:r w:rsidR="00C442C7" w:rsidRPr="00D22413">
        <w:rPr>
          <w:color w:val="FF0000"/>
        </w:rPr>
        <w:t xml:space="preserve"> </w:t>
      </w:r>
      <w:r w:rsidR="00C442C7">
        <w:t>una superficie de 3,98 x 3,185m, 12,7 m2.</w:t>
      </w:r>
      <w:r>
        <w:t>, etc.</w:t>
      </w:r>
    </w:p>
    <w:p w:rsidR="00C442C7" w:rsidRDefault="00C442C7" w:rsidP="00C442C7">
      <w:r>
        <w:t xml:space="preserve">En la cubierta </w:t>
      </w:r>
      <w:r w:rsidR="00D22413">
        <w:t>se considerarán las reacciones de las cerchas como cargas de cubierta.</w:t>
      </w:r>
    </w:p>
    <w:p w:rsidR="00D22413" w:rsidRDefault="00D22413" w:rsidP="00C442C7">
      <w:r>
        <w:t xml:space="preserve">En la </w:t>
      </w:r>
      <w:r w:rsidRPr="00D22413">
        <w:rPr>
          <w:b/>
          <w:color w:val="FF0000"/>
        </w:rPr>
        <w:t>tabla 3</w:t>
      </w:r>
      <w:r w:rsidRPr="00D22413">
        <w:rPr>
          <w:color w:val="FF0000"/>
        </w:rPr>
        <w:t xml:space="preserve"> </w:t>
      </w:r>
      <w:r>
        <w:t xml:space="preserve">determinamos la carga por m2 que a efectos de cálculo aproximado consideramos de 4 </w:t>
      </w:r>
      <w:proofErr w:type="spellStart"/>
      <w:r>
        <w:t>kN</w:t>
      </w:r>
      <w:proofErr w:type="spellEnd"/>
      <w:r>
        <w:t>/m2</w:t>
      </w:r>
      <w:r w:rsidR="00DF25BA">
        <w:t>.</w:t>
      </w:r>
    </w:p>
    <w:p w:rsidR="00DF25BA" w:rsidRDefault="00DF25BA" w:rsidP="00C442C7">
      <w:r>
        <w:t xml:space="preserve">Tabla 4 Se hallan las cargas que experimenta cada pilar en los distintos niveles, </w:t>
      </w:r>
    </w:p>
    <w:p w:rsidR="00DF25BA" w:rsidRDefault="00DF25BA" w:rsidP="00C442C7">
      <w:r>
        <w:t>1º Bajo el peso de las cerchas que soportan la cubierta, los pilares en el  nivel A de la planta invernadero deben soportar las cargas de las cerchas igual a las reacciones respectivas de aquellas, en esta situación los pilares intermedios no reciben carga</w:t>
      </w:r>
    </w:p>
    <w:p w:rsidR="00DF25BA" w:rsidRDefault="00DF25BA" w:rsidP="00C442C7">
      <w:r>
        <w:t>2º  En el nivel B de la planta vivienda los pilares, deberán añadir al peso propio las cargas de la planta de invernadero, que forma el techo de la vivienda.</w:t>
      </w:r>
    </w:p>
    <w:p w:rsidR="00DF25BA" w:rsidRDefault="00DF25BA" w:rsidP="00C442C7">
      <w:r>
        <w:t>3º En el nivel C bajo el suelo de la vivienda los pilares deben soportar la carga de ésta más el peso propio</w:t>
      </w:r>
      <w:r w:rsidR="007213E1">
        <w:t xml:space="preserve"> de los pilares de madera y a nivel del suelo la de los pilares de hormigón que se hincan en el suelo.</w:t>
      </w:r>
    </w:p>
    <w:p w:rsidR="00C442C7" w:rsidRDefault="002B7BEA">
      <w:r w:rsidRPr="002B7BEA">
        <w:rPr>
          <w:b/>
          <w:color w:val="FF0000"/>
        </w:rPr>
        <w:t>Figura 1</w:t>
      </w:r>
      <w:r>
        <w:rPr>
          <w:b/>
          <w:color w:val="FF0000"/>
        </w:rPr>
        <w:t xml:space="preserve"> </w:t>
      </w:r>
      <w:r w:rsidRPr="002B7BEA">
        <w:t>Nivel C</w:t>
      </w:r>
      <w:r>
        <w:t xml:space="preserve">. Bajo solado vivienda: Planta de </w:t>
      </w:r>
      <w:proofErr w:type="gramStart"/>
      <w:r>
        <w:t>pilares ,</w:t>
      </w:r>
      <w:proofErr w:type="gramEnd"/>
      <w:r>
        <w:t xml:space="preserve"> acotado y distancias correspondientes s cada pilar.</w:t>
      </w:r>
    </w:p>
    <w:p w:rsidR="002B7BEA" w:rsidRDefault="002B7BEA">
      <w:r w:rsidRPr="002B7BEA">
        <w:rPr>
          <w:b/>
          <w:color w:val="FF0000"/>
        </w:rPr>
        <w:t xml:space="preserve">Figura </w:t>
      </w:r>
      <w:proofErr w:type="gramStart"/>
      <w:r w:rsidRPr="002B7BEA">
        <w:rPr>
          <w:b/>
          <w:color w:val="FF0000"/>
        </w:rPr>
        <w:t>2</w:t>
      </w:r>
      <w:r w:rsidRPr="002B7BEA">
        <w:rPr>
          <w:color w:val="FF0000"/>
        </w:rPr>
        <w:t xml:space="preserve"> </w:t>
      </w:r>
      <w:r>
        <w:t>.</w:t>
      </w:r>
      <w:proofErr w:type="gramEnd"/>
      <w:r>
        <w:t xml:space="preserve"> Nivel B. Base de pilares en vivienda. </w:t>
      </w:r>
      <w:proofErr w:type="gramStart"/>
      <w:r>
        <w:t>ídem</w:t>
      </w:r>
      <w:proofErr w:type="gramEnd"/>
      <w:r>
        <w:t xml:space="preserve"> que anterior.</w:t>
      </w:r>
    </w:p>
    <w:p w:rsidR="002B7BEA" w:rsidRDefault="002B7BEA">
      <w:r w:rsidRPr="002B7BEA">
        <w:rPr>
          <w:b/>
          <w:color w:val="FF0000"/>
        </w:rPr>
        <w:t>Figura 3</w:t>
      </w:r>
      <w:r>
        <w:t xml:space="preserve"> Nivel A  base de pilares en invernadero </w:t>
      </w:r>
      <w:proofErr w:type="gramStart"/>
      <w:r>
        <w:t>cubierta</w:t>
      </w:r>
      <w:proofErr w:type="gramEnd"/>
      <w:r>
        <w:t xml:space="preserve">. </w:t>
      </w:r>
      <w:proofErr w:type="gramStart"/>
      <w:r>
        <w:t>ídem</w:t>
      </w:r>
      <w:proofErr w:type="gramEnd"/>
      <w:r>
        <w:t xml:space="preserve"> que anterior</w:t>
      </w:r>
    </w:p>
    <w:p w:rsidR="002B7BEA" w:rsidRPr="002B7BEA" w:rsidRDefault="002B7BEA">
      <w:pPr>
        <w:rPr>
          <w:b/>
          <w:color w:val="FF0000"/>
        </w:rPr>
      </w:pPr>
      <w:r w:rsidRPr="002B7BEA">
        <w:rPr>
          <w:color w:val="FF0000"/>
        </w:rPr>
        <w:t xml:space="preserve">Figura 4 </w:t>
      </w:r>
      <w:r>
        <w:t>.Corte transversal Norte Sur</w:t>
      </w:r>
    </w:p>
    <w:p w:rsidR="008B1B8A" w:rsidRDefault="002B7BEA">
      <w:r>
        <w:t xml:space="preserve">Figura </w:t>
      </w:r>
      <w:proofErr w:type="gramStart"/>
      <w:r>
        <w:t>5 .</w:t>
      </w:r>
      <w:proofErr w:type="gramEnd"/>
      <w:r>
        <w:t xml:space="preserve"> Corte transversal Este Oeste</w:t>
      </w:r>
    </w:p>
    <w:p w:rsidR="00C442C7" w:rsidRDefault="00C442C7"/>
    <w:p w:rsidR="00C442C7" w:rsidRDefault="00C442C7"/>
    <w:p w:rsidR="00C442C7" w:rsidRDefault="00C442C7"/>
    <w:p w:rsidR="008B1B8A" w:rsidRDefault="008B1B8A"/>
    <w:p w:rsidR="008B1B8A" w:rsidRPr="002B7BEA" w:rsidRDefault="002B7BEA">
      <w:pPr>
        <w:rPr>
          <w:b/>
          <w:sz w:val="32"/>
          <w:szCs w:val="32"/>
        </w:rPr>
      </w:pPr>
      <w:r w:rsidRPr="002B7BEA">
        <w:rPr>
          <w:b/>
          <w:sz w:val="32"/>
          <w:szCs w:val="32"/>
        </w:rPr>
        <w:t>Dimensionado de vigas y  pilares</w:t>
      </w:r>
    </w:p>
    <w:p w:rsidR="008B1B8A" w:rsidRDefault="00763F02">
      <w:r>
        <w:t xml:space="preserve">Se utiliza madera de coníferas C24 Resistencia </w:t>
      </w:r>
      <w:proofErr w:type="gramStart"/>
      <w:r>
        <w:t>especifica .</w:t>
      </w:r>
      <w:proofErr w:type="gramEnd"/>
      <w:r>
        <w:t xml:space="preserve"> </w:t>
      </w:r>
      <w:proofErr w:type="spellStart"/>
      <w:r>
        <w:t>Docsity</w:t>
      </w:r>
      <w:proofErr w:type="spellEnd"/>
    </w:p>
    <w:p w:rsidR="001B1B3E" w:rsidRDefault="001B1B3E">
      <w:r>
        <w:t xml:space="preserve">En </w:t>
      </w:r>
      <w:r w:rsidRPr="001B1B3E">
        <w:rPr>
          <w:b/>
          <w:sz w:val="32"/>
          <w:szCs w:val="32"/>
        </w:rPr>
        <w:t>vigas</w:t>
      </w:r>
      <w:r>
        <w:t xml:space="preserve"> se </w:t>
      </w:r>
      <w:proofErr w:type="spellStart"/>
      <w:r>
        <w:t>s</w:t>
      </w:r>
      <w:r w:rsidR="00763F02">
        <w:t>e</w:t>
      </w:r>
      <w:proofErr w:type="spellEnd"/>
      <w:r w:rsidR="00763F02">
        <w:t xml:space="preserve"> </w:t>
      </w:r>
      <w:proofErr w:type="gramStart"/>
      <w:r w:rsidR="00763F02">
        <w:t>aplica :</w:t>
      </w:r>
      <w:proofErr w:type="gramEnd"/>
      <w:r w:rsidR="00763F02">
        <w:t xml:space="preserve"> </w:t>
      </w:r>
    </w:p>
    <w:p w:rsidR="008B1B8A" w:rsidRDefault="00763F02">
      <w:r>
        <w:t>ELU de flexión simple</w:t>
      </w:r>
    </w:p>
    <w:p w:rsidR="008B1B8A" w:rsidRDefault="00763F02">
      <w:r>
        <w:t>En la tabla 1 se dan las características del material y delos Momentos a que está sometido</w:t>
      </w:r>
      <w:r w:rsidR="001B1B3E">
        <w:t xml:space="preserve"> y los momentos resistentes según las dimensiones de las </w:t>
      </w:r>
      <w:proofErr w:type="gramStart"/>
      <w:r w:rsidR="001B1B3E">
        <w:t>vigas .</w:t>
      </w:r>
      <w:proofErr w:type="gramEnd"/>
      <w:r w:rsidR="001B1B3E">
        <w:t xml:space="preserve"> El coeficiente de seguridad es de 1,5. De acuerdo a los resultados las </w:t>
      </w:r>
      <w:proofErr w:type="gramStart"/>
      <w:r w:rsidR="001B1B3E">
        <w:t>vigas ,</w:t>
      </w:r>
      <w:proofErr w:type="gramEnd"/>
      <w:r w:rsidR="001B1B3E">
        <w:t xml:space="preserve"> de carga máxima una viga de 20x24cm cumpliría.</w:t>
      </w:r>
    </w:p>
    <w:p w:rsidR="001B1B3E" w:rsidRDefault="001B1B3E">
      <w:r>
        <w:t>ELU de esfuerzo cortante la viga de las dimensiones indicadas cumple</w:t>
      </w:r>
    </w:p>
    <w:p w:rsidR="001B1B3E" w:rsidRDefault="001B1B3E">
      <w:r>
        <w:t xml:space="preserve">ELS de </w:t>
      </w:r>
      <w:proofErr w:type="spellStart"/>
      <w:r>
        <w:t>deformción</w:t>
      </w:r>
      <w:proofErr w:type="spellEnd"/>
      <w:r>
        <w:t xml:space="preserve"> por </w:t>
      </w:r>
      <w:proofErr w:type="gramStart"/>
      <w:r>
        <w:t>flecha .</w:t>
      </w:r>
      <w:proofErr w:type="gramEnd"/>
      <w:r>
        <w:t xml:space="preserve"> La viga anterior no cumple por lo que debemos aumentar las dimensiones a 35x25 para que sea menor de las condiciones de seguridad.</w:t>
      </w:r>
    </w:p>
    <w:p w:rsidR="001B1B3E" w:rsidRDefault="001B1B3E">
      <w:r>
        <w:t>Conclusión las vigas deben tener una dimensión  de 35x25 cm.</w:t>
      </w:r>
    </w:p>
    <w:p w:rsidR="0060228E" w:rsidRDefault="001B1B3E">
      <w:r>
        <w:t xml:space="preserve">Eb  </w:t>
      </w:r>
      <w:r w:rsidRPr="001B1B3E">
        <w:rPr>
          <w:b/>
          <w:sz w:val="32"/>
          <w:szCs w:val="32"/>
        </w:rPr>
        <w:t>Pilares</w:t>
      </w:r>
      <w:r>
        <w:rPr>
          <w:b/>
          <w:sz w:val="32"/>
          <w:szCs w:val="32"/>
        </w:rPr>
        <w:t xml:space="preserve"> </w:t>
      </w:r>
      <w:r w:rsidRPr="001B1B3E">
        <w:t xml:space="preserve">debemos </w:t>
      </w:r>
      <w:proofErr w:type="gramStart"/>
      <w:r w:rsidRPr="001B1B3E">
        <w:t xml:space="preserve">determinar </w:t>
      </w:r>
      <w:r w:rsidR="0060228E">
        <w:t>:</w:t>
      </w:r>
      <w:proofErr w:type="gramEnd"/>
      <w:r w:rsidR="0060228E">
        <w:t xml:space="preserve"> </w:t>
      </w:r>
    </w:p>
    <w:p w:rsidR="008B1B8A" w:rsidRDefault="0060228E">
      <w:r>
        <w:t>Cargas   Se hallan de modo similar al cálculo anterior de cargas.</w:t>
      </w:r>
    </w:p>
    <w:p w:rsidR="0060228E" w:rsidRDefault="0060228E">
      <w:r>
        <w:t xml:space="preserve">En la </w:t>
      </w:r>
      <w:r w:rsidRPr="0060228E">
        <w:rPr>
          <w:b/>
          <w:color w:val="FF0000"/>
        </w:rPr>
        <w:t xml:space="preserve">Tabla 1 </w:t>
      </w:r>
      <w:r>
        <w:t>se determinan las cargas por m2 de 4kN</w:t>
      </w:r>
    </w:p>
    <w:p w:rsidR="0060228E" w:rsidRDefault="0060228E">
      <w:r>
        <w:t xml:space="preserve">En la </w:t>
      </w:r>
      <w:r w:rsidRPr="0060228E">
        <w:rPr>
          <w:b/>
          <w:color w:val="FF0000"/>
        </w:rPr>
        <w:t>tabla 2</w:t>
      </w:r>
      <w:r w:rsidRPr="0060228E">
        <w:rPr>
          <w:color w:val="FF0000"/>
        </w:rPr>
        <w:t xml:space="preserve"> </w:t>
      </w:r>
      <w:r>
        <w:t xml:space="preserve">se determinan las distintas cargas según nivel situación d </w:t>
      </w:r>
      <w:proofErr w:type="spellStart"/>
      <w:r>
        <w:t>elos</w:t>
      </w:r>
      <w:proofErr w:type="spellEnd"/>
      <w:r>
        <w:t xml:space="preserve"> pilares que se reflejan en la Figura 1</w:t>
      </w:r>
    </w:p>
    <w:p w:rsidR="00607C96" w:rsidRDefault="0060228E">
      <w:r>
        <w:t xml:space="preserve">En la </w:t>
      </w:r>
      <w:r w:rsidR="00EB25A6">
        <w:rPr>
          <w:b/>
          <w:color w:val="FF0000"/>
        </w:rPr>
        <w:t>tabla 3</w:t>
      </w:r>
      <w:r w:rsidR="00EB25A6">
        <w:t xml:space="preserve"> </w:t>
      </w:r>
      <w:r w:rsidR="000F1D26">
        <w:t>L</w:t>
      </w:r>
      <w:r w:rsidR="00EB25A6" w:rsidRPr="00EB25A6">
        <w:t>as superficies de carga</w:t>
      </w:r>
      <w:r w:rsidR="00EB25A6" w:rsidRPr="00EB25A6">
        <w:rPr>
          <w:b/>
        </w:rPr>
        <w:t xml:space="preserve"> </w:t>
      </w:r>
      <w:r w:rsidR="00607C96">
        <w:rPr>
          <w:b/>
        </w:rPr>
        <w:t>(</w:t>
      </w:r>
      <w:r w:rsidR="00EB25A6" w:rsidRPr="00EB25A6">
        <w:t xml:space="preserve">a partir de la </w:t>
      </w:r>
      <w:r w:rsidR="00EB25A6" w:rsidRPr="00EB25A6">
        <w:rPr>
          <w:b/>
          <w:color w:val="FF0000"/>
        </w:rPr>
        <w:t>Figura 1</w:t>
      </w:r>
      <w:r w:rsidR="00EB25A6" w:rsidRPr="00EB25A6">
        <w:t xml:space="preserve"> del apartado siguiente de Dimensionado de viguetas y vigas</w:t>
      </w:r>
      <w:r w:rsidR="00607C96">
        <w:t>) de cada pilar y en la tabla 4 las reacciones, igual a las cargas de las cerchas de cubierta.</w:t>
      </w:r>
    </w:p>
    <w:p w:rsidR="0060228E" w:rsidRPr="00EB25A6" w:rsidRDefault="00607C96">
      <w:r>
        <w:t xml:space="preserve">En la </w:t>
      </w:r>
      <w:r w:rsidRPr="00607C96">
        <w:rPr>
          <w:b/>
          <w:color w:val="FF0000"/>
        </w:rPr>
        <w:t>tabla 5</w:t>
      </w:r>
      <w:r w:rsidRPr="00607C96">
        <w:rPr>
          <w:color w:val="FF0000"/>
        </w:rPr>
        <w:t xml:space="preserve">  </w:t>
      </w:r>
      <w:r>
        <w:t>se hallan las cargas de estos pilares según nivel situación de la tabla 2 anterior</w:t>
      </w:r>
    </w:p>
    <w:p w:rsidR="008B1B8A" w:rsidRDefault="00607C96">
      <w:r>
        <w:t>En la tabla 6 se determinan las secciones correspondientes para las cargas anteriores en inver</w:t>
      </w:r>
      <w:r w:rsidR="000F1D26">
        <w:t xml:space="preserve">nadero, vivienda y sótano y en </w:t>
      </w:r>
      <w:r>
        <w:t>el caso de ser cargas centradas</w:t>
      </w:r>
    </w:p>
    <w:p w:rsidR="008B1B8A" w:rsidRDefault="000F1D26">
      <w:r>
        <w:t xml:space="preserve">En la tabla 7 Vemos  las dimensiones correspondientes cuando la carga que experimentan </w:t>
      </w:r>
      <w:proofErr w:type="spellStart"/>
      <w:r>
        <w:t>lospilares</w:t>
      </w:r>
      <w:proofErr w:type="spellEnd"/>
      <w:r>
        <w:t xml:space="preserve"> se considera a compresión con pandeo que cumple </w:t>
      </w:r>
      <w:proofErr w:type="spellStart"/>
      <w:r>
        <w:t>apra</w:t>
      </w:r>
      <w:proofErr w:type="spellEnd"/>
      <w:r>
        <w:t xml:space="preserve"> 20x20 cm de sección.</w:t>
      </w:r>
    </w:p>
    <w:p w:rsidR="000F1D26" w:rsidRDefault="000F1D26">
      <w:r>
        <w:t>Si tenemos en cuenta el peligro de incendio debemos colocar unos pilares de sección de 25x25 en sótano, 20x20 en v</w:t>
      </w:r>
      <w:r w:rsidR="007E25FD">
        <w:t>i</w:t>
      </w:r>
      <w:r>
        <w:t>vienda y 15x15 en cubierta.</w:t>
      </w:r>
    </w:p>
    <w:p w:rsidR="007E25FD" w:rsidRDefault="007E25FD">
      <w:r>
        <w:t xml:space="preserve">En la </w:t>
      </w:r>
      <w:r w:rsidRPr="007E25FD">
        <w:rPr>
          <w:b/>
          <w:color w:val="FF0000"/>
        </w:rPr>
        <w:t>figura 1</w:t>
      </w:r>
      <w:r w:rsidRPr="007E25FD">
        <w:rPr>
          <w:color w:val="FF0000"/>
        </w:rPr>
        <w:t xml:space="preserve"> </w:t>
      </w:r>
      <w:r>
        <w:t xml:space="preserve">se muestran las distintas cargas según niveles, A, B y </w:t>
      </w:r>
      <w:proofErr w:type="gramStart"/>
      <w:r>
        <w:t>C .</w:t>
      </w:r>
      <w:proofErr w:type="gramEnd"/>
      <w:r>
        <w:t xml:space="preserve"> En la </w:t>
      </w:r>
      <w:r w:rsidRPr="007E25FD">
        <w:rPr>
          <w:b/>
          <w:color w:val="FF0000"/>
        </w:rPr>
        <w:t xml:space="preserve">figura 2 </w:t>
      </w:r>
      <w:r>
        <w:t>se ve la zona carbonizada máxima tolerable.</w:t>
      </w:r>
    </w:p>
    <w:p w:rsidR="007E25FD" w:rsidRDefault="007E25FD"/>
    <w:p w:rsidR="007E25FD" w:rsidRDefault="007E25FD"/>
    <w:p w:rsidR="007E25FD" w:rsidRDefault="007E25FD"/>
    <w:p w:rsidR="007E25FD" w:rsidRDefault="007E25FD">
      <w:r>
        <w:t xml:space="preserve">Dimensionado de viguetas y </w:t>
      </w:r>
      <w:proofErr w:type="gramStart"/>
      <w:r>
        <w:t>vigas .</w:t>
      </w:r>
      <w:proofErr w:type="gramEnd"/>
    </w:p>
    <w:p w:rsidR="00390FA2" w:rsidRDefault="007E25FD">
      <w:r>
        <w:t xml:space="preserve">Siguiendo </w:t>
      </w:r>
      <w:proofErr w:type="spellStart"/>
      <w:r>
        <w:t>Docsity</w:t>
      </w:r>
      <w:proofErr w:type="spellEnd"/>
      <w:r>
        <w:t xml:space="preserve"> calculamos las vigas y las viguetas que a su vez constituirán el solado resistente ya que está formado por una placa continua  de madera laminada con unión por clavijas de madera.</w:t>
      </w:r>
      <w:r w:rsidR="00390FA2">
        <w:t xml:space="preserve"> </w:t>
      </w:r>
    </w:p>
    <w:p w:rsidR="007E25FD" w:rsidRDefault="00390FA2">
      <w:r>
        <w:t>Acciones comunes  a viguetas y vigas</w:t>
      </w:r>
    </w:p>
    <w:p w:rsidR="007E25FD" w:rsidRDefault="007E25FD">
      <w:r>
        <w:t>En la Figura 1 se muestra la distancia entre centros de pilares según las direcciones Norte Sur  o Este Oeste, las primeras en negro y las segundas en rojo.</w:t>
      </w:r>
    </w:p>
    <w:p w:rsidR="007E25FD" w:rsidRDefault="007E25FD">
      <w:r>
        <w:t xml:space="preserve">En la Figura 2 se ve la actuación teórica de las fuerzas </w:t>
      </w:r>
      <w:r w:rsidR="00390FA2">
        <w:t>sobre los elementos portantes, viguetas en primer caso y luego de éstas sobre las vigas.</w:t>
      </w:r>
    </w:p>
    <w:p w:rsidR="004C3C2B" w:rsidRDefault="00390FA2">
      <w:r>
        <w:t>En la tabla 1 se ve las cargas que debe soportar tanto viguetas como vigas, éstas últimas el peso propio de las vig</w:t>
      </w:r>
      <w:r w:rsidR="004C3C2B">
        <w:t xml:space="preserve">uetas. </w:t>
      </w:r>
    </w:p>
    <w:p w:rsidR="00390FA2" w:rsidRDefault="004C3C2B">
      <w:r>
        <w:t xml:space="preserve">En la Tabla 2 se ve las </w:t>
      </w:r>
      <w:r w:rsidR="00390FA2">
        <w:t>combinaciones de acción en el tiempo y los coeficientes de seguridad.</w:t>
      </w:r>
    </w:p>
    <w:p w:rsidR="004C3C2B" w:rsidRDefault="004C3C2B">
      <w:r>
        <w:t xml:space="preserve">En la tabla 3 se determinan los valores de la carga lineal y por ende en la tabla 4 se deducen la carga por ml en vigas y </w:t>
      </w:r>
      <w:proofErr w:type="gramStart"/>
      <w:r>
        <w:t>viguetas .</w:t>
      </w:r>
      <w:proofErr w:type="gramEnd"/>
    </w:p>
    <w:p w:rsidR="004C3C2B" w:rsidRDefault="004C3C2B">
      <w:r>
        <w:t>En la tabla 5 se deduce a partir de los datos anteriores los momentos que se producen.</w:t>
      </w:r>
    </w:p>
    <w:p w:rsidR="004C3C2B" w:rsidRDefault="004C3C2B">
      <w:r>
        <w:t>En la tabla 6 se dan los datos de partida para el cálculo de las secciones de viguetas y vigas.</w:t>
      </w:r>
    </w:p>
    <w:p w:rsidR="004C3C2B" w:rsidRDefault="004C3C2B">
      <w:r>
        <w:t xml:space="preserve">El </w:t>
      </w:r>
      <w:r w:rsidRPr="004C3C2B">
        <w:rPr>
          <w:b/>
        </w:rPr>
        <w:t>dimensionado  de viguetas</w:t>
      </w:r>
      <w:r>
        <w:t xml:space="preserve"> se hace siguiendo la determinación de la ELU de flexión simple, esfuerzo cortante y flecha </w:t>
      </w:r>
      <w:r w:rsidR="00491ACD">
        <w:t>que nos da como dimensión la de 15 cm de espesor mínimo para lámina de madera laminada con unión de clavijas de madera.</w:t>
      </w:r>
    </w:p>
    <w:p w:rsidR="00491ACD" w:rsidRDefault="00491ACD">
      <w:r>
        <w:t>El dimensionado de vigas se hace de modo análogo. Para mayor seguridad se utilizan vigas de 25x35 cm.</w:t>
      </w:r>
      <w:bookmarkStart w:id="0" w:name="_GoBack"/>
      <w:bookmarkEnd w:id="0"/>
    </w:p>
    <w:sectPr w:rsidR="00491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65"/>
    <w:rsid w:val="000F1D26"/>
    <w:rsid w:val="00145326"/>
    <w:rsid w:val="001B1B3E"/>
    <w:rsid w:val="00264752"/>
    <w:rsid w:val="002B7BEA"/>
    <w:rsid w:val="00390FA2"/>
    <w:rsid w:val="003916A1"/>
    <w:rsid w:val="003B3C1A"/>
    <w:rsid w:val="00480BD1"/>
    <w:rsid w:val="00491ACD"/>
    <w:rsid w:val="004C3C2B"/>
    <w:rsid w:val="004D46B9"/>
    <w:rsid w:val="005867DB"/>
    <w:rsid w:val="0060228E"/>
    <w:rsid w:val="00607C96"/>
    <w:rsid w:val="00682D7C"/>
    <w:rsid w:val="006B3B05"/>
    <w:rsid w:val="007213E1"/>
    <w:rsid w:val="00763F02"/>
    <w:rsid w:val="007E25FD"/>
    <w:rsid w:val="008B1B8A"/>
    <w:rsid w:val="009344FD"/>
    <w:rsid w:val="00A25B65"/>
    <w:rsid w:val="00AC5D9F"/>
    <w:rsid w:val="00AD689A"/>
    <w:rsid w:val="00C241A5"/>
    <w:rsid w:val="00C442C7"/>
    <w:rsid w:val="00D22413"/>
    <w:rsid w:val="00DF25BA"/>
    <w:rsid w:val="00E0740F"/>
    <w:rsid w:val="00E42209"/>
    <w:rsid w:val="00E62B6D"/>
    <w:rsid w:val="00E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2022-06-28T19:36:00Z</dcterms:created>
  <dcterms:modified xsi:type="dcterms:W3CDTF">2022-06-28T19:36:00Z</dcterms:modified>
</cp:coreProperties>
</file>